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58E" w:rsidRDefault="0057258E" w:rsidP="00F15FFB">
      <w:pPr>
        <w:rPr>
          <w:rFonts w:ascii="Times New Roman" w:hAnsi="Times New Roman" w:cs="Times New Roman"/>
          <w:b/>
          <w:sz w:val="24"/>
          <w:szCs w:val="24"/>
          <w:lang w:val="tt-RU"/>
        </w:rPr>
      </w:pP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Муниципаль бюджет гомуми белем бирү учре</w:t>
      </w:r>
      <w:r w:rsidRPr="00F15FFB">
        <w:rPr>
          <w:rFonts w:ascii="Times New Roman" w:eastAsia="Times New Roman" w:hAnsi="Times New Roman" w:cs="Times New Roman"/>
          <w:sz w:val="24"/>
          <w:szCs w:val="24"/>
          <w:lang w:eastAsia="ru-RU"/>
        </w:rPr>
        <w:t>ж</w:t>
      </w:r>
      <w:r w:rsidRPr="00F15FFB">
        <w:rPr>
          <w:rFonts w:ascii="Times New Roman" w:eastAsia="Times New Roman" w:hAnsi="Times New Roman" w:cs="Times New Roman"/>
          <w:sz w:val="24"/>
          <w:szCs w:val="24"/>
          <w:lang w:val="tt-RU" w:eastAsia="ru-RU"/>
        </w:rPr>
        <w:t>дениесе</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“Бәтке урта гомуми белем бирү мәктәбе”</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10773"/>
        <w:contextualSpacing/>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10773"/>
        <w:contextualSpacing/>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“КАБУЛ ИТЕЛДЕ”</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Педагогик  киңәшмә   белән</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беркетмә   № 1  26.08.2019ел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194  номерлы боерык  белән  гамәлгә  куелды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26.08.2019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МБГББУ “Бәтке урта гомуми</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белем бирү мәктәбе”  директоры</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____________Р.А.Шагимарданова</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7</w:t>
      </w:r>
      <w:r w:rsidRPr="00F15FFB">
        <w:rPr>
          <w:rFonts w:ascii="Times New Roman" w:eastAsia="Times New Roman" w:hAnsi="Times New Roman" w:cs="Times New Roman"/>
          <w:b/>
          <w:sz w:val="24"/>
          <w:szCs w:val="24"/>
          <w:lang w:val="tt-RU" w:eastAsia="ru-RU"/>
        </w:rPr>
        <w:t xml:space="preserve"> нче сыйныф (рус төркеме)</w:t>
      </w: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b/>
          <w:sz w:val="24"/>
          <w:szCs w:val="24"/>
          <w:lang w:val="tt-RU" w:eastAsia="ru-RU"/>
        </w:rPr>
        <w:t>өчен  әдәбияттан</w:t>
      </w:r>
    </w:p>
    <w:p w:rsidR="00F15FFB" w:rsidRPr="00F15FFB" w:rsidRDefault="00F15FFB" w:rsidP="00F15FFB">
      <w:pPr>
        <w:spacing w:after="0" w:line="240" w:lineRule="auto"/>
        <w:jc w:val="center"/>
        <w:rPr>
          <w:rFonts w:ascii="Times New Roman" w:eastAsia="Times New Roman" w:hAnsi="Times New Roman" w:cs="Times New Roman"/>
          <w:caps/>
          <w:sz w:val="24"/>
          <w:szCs w:val="24"/>
          <w:lang w:val="tt-RU" w:eastAsia="ru-RU"/>
        </w:rPr>
      </w:pPr>
      <w:r w:rsidRPr="00F15FFB">
        <w:rPr>
          <w:rFonts w:ascii="Times New Roman" w:eastAsia="Times New Roman" w:hAnsi="Times New Roman" w:cs="Times New Roman"/>
          <w:b/>
          <w:caps/>
          <w:sz w:val="24"/>
          <w:szCs w:val="24"/>
          <w:lang w:val="tt-RU" w:eastAsia="ru-RU"/>
        </w:rPr>
        <w:t>эш программасы</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(сәгатьләр күләме атнага 1сәгать, елга 34 сәгать)</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Төзүче: </w:t>
      </w:r>
      <w:r w:rsidRPr="00F15FFB">
        <w:rPr>
          <w:rFonts w:ascii="Times New Roman" w:eastAsia="Times New Roman" w:hAnsi="Times New Roman" w:cs="Times New Roman"/>
          <w:b/>
          <w:sz w:val="24"/>
          <w:szCs w:val="24"/>
          <w:lang w:val="tt-RU" w:eastAsia="ru-RU"/>
        </w:rPr>
        <w:t>Шарапова Рамилә Мөдәрис кызы,</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беренче  категорияле</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sz w:val="24"/>
          <w:szCs w:val="24"/>
          <w:lang w:val="tt-RU" w:eastAsia="ru-RU"/>
        </w:rPr>
        <w:t>татар теле һәм әдәбияты укытучысы</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709"/>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709"/>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 КИЛЕШЕНДЕ”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Директор урынбасары   ______ Л.В.Калимуллина</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26.08. 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ab/>
      </w:r>
      <w:r w:rsidRPr="00F15FFB">
        <w:rPr>
          <w:rFonts w:ascii="Times New Roman" w:eastAsia="Times New Roman" w:hAnsi="Times New Roman" w:cs="Times New Roman"/>
          <w:sz w:val="24"/>
          <w:szCs w:val="24"/>
          <w:lang w:val="tt-RU" w:eastAsia="ru-RU"/>
        </w:rPr>
        <w:tab/>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“КАРАЛДЫ”</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утырышы беркетмәсе № 1   20.08.2019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җитәкчесе______Р.М.Шарапова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p>
    <w:p w:rsidR="00F15FFB" w:rsidRPr="00F15FFB" w:rsidRDefault="00F15FFB" w:rsidP="00F15FFB">
      <w:pPr>
        <w:spacing w:after="0" w:line="360" w:lineRule="auto"/>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2019 нчы ел.</w:t>
      </w:r>
    </w:p>
    <w:p w:rsidR="00F15FFB" w:rsidRPr="00F15FFB" w:rsidRDefault="00F15FFB" w:rsidP="00F15FFB">
      <w:pPr>
        <w:spacing w:after="0" w:line="240" w:lineRule="auto"/>
        <w:rPr>
          <w:rFonts w:ascii="Times New Roman" w:eastAsia="Times New Roman" w:hAnsi="Times New Roman" w:cs="Times New Roman"/>
          <w:b/>
          <w:bCs/>
          <w:sz w:val="24"/>
          <w:szCs w:val="24"/>
          <w:lang w:val="tt-RU" w:eastAsia="ru-RU"/>
        </w:rPr>
      </w:pPr>
    </w:p>
    <w:p w:rsidR="00F15FFB" w:rsidRPr="00F15FFB" w:rsidRDefault="00F15FFB" w:rsidP="00F15FFB">
      <w:pPr>
        <w:spacing w:after="0" w:line="240" w:lineRule="auto"/>
        <w:rPr>
          <w:rFonts w:ascii="Times New Roman" w:eastAsia="Times New Roman" w:hAnsi="Times New Roman" w:cs="Times New Roman"/>
          <w:b/>
          <w:bCs/>
          <w:sz w:val="24"/>
          <w:szCs w:val="24"/>
          <w:lang w:val="tt-RU" w:eastAsia="ru-RU"/>
        </w:rPr>
      </w:pPr>
    </w:p>
    <w:p w:rsidR="00C4017F" w:rsidRPr="00594868" w:rsidRDefault="00C4017F" w:rsidP="00594868">
      <w:pPr>
        <w:spacing w:after="0" w:line="240" w:lineRule="auto"/>
        <w:jc w:val="both"/>
        <w:rPr>
          <w:rFonts w:ascii="Times New Roman" w:eastAsia="Times New Roman" w:hAnsi="Times New Roman" w:cs="Times New Roman"/>
          <w:b/>
          <w:sz w:val="24"/>
          <w:szCs w:val="24"/>
          <w:lang w:val="tt-RU"/>
        </w:rPr>
      </w:pPr>
    </w:p>
    <w:p w:rsidR="00C4017F" w:rsidRPr="00C4017F" w:rsidRDefault="00594868" w:rsidP="00C4017F">
      <w:pPr>
        <w:spacing w:after="0" w:line="240" w:lineRule="auto"/>
        <w:rPr>
          <w:rFonts w:ascii="Times New Roman" w:eastAsia="Times New Roman" w:hAnsi="Times New Roman" w:cs="Times New Roman"/>
          <w:sz w:val="24"/>
          <w:szCs w:val="24"/>
          <w:lang w:val="tt-RU" w:eastAsia="ru-RU"/>
        </w:rPr>
      </w:pPr>
      <w:r w:rsidRPr="00594868">
        <w:rPr>
          <w:rFonts w:ascii="Times New Roman" w:hAnsi="Times New Roman" w:cs="Times New Roman"/>
          <w:b/>
          <w:bCs/>
          <w:lang w:val="tt-RU"/>
        </w:rPr>
        <w:t xml:space="preserve"> </w:t>
      </w:r>
      <w:r w:rsidR="00C4017F">
        <w:rPr>
          <w:rFonts w:ascii="Times New Roman" w:hAnsi="Times New Roman" w:cs="Times New Roman"/>
          <w:b/>
          <w:bCs/>
          <w:lang w:val="tt-RU"/>
        </w:rPr>
        <w:t xml:space="preserve">                        </w:t>
      </w:r>
      <w:r w:rsidRPr="00594868">
        <w:rPr>
          <w:rFonts w:ascii="Times New Roman" w:hAnsi="Times New Roman" w:cs="Times New Roman"/>
          <w:b/>
          <w:bCs/>
          <w:lang w:val="tt-RU"/>
        </w:rPr>
        <w:t xml:space="preserve">  </w:t>
      </w:r>
      <w:r w:rsidR="00C4017F" w:rsidRPr="006B21F9">
        <w:rPr>
          <w:rFonts w:ascii="Times New Roman" w:eastAsia="Times New Roman" w:hAnsi="Times New Roman" w:cs="Times New Roman"/>
          <w:b/>
          <w:sz w:val="24"/>
          <w:szCs w:val="24"/>
          <w:lang w:val="tt-RU"/>
        </w:rPr>
        <w:t>Уку предметының  планлаштырылган  нәтиҗәләре</w:t>
      </w:r>
    </w:p>
    <w:p w:rsidR="00C4017F" w:rsidRPr="006B21F9" w:rsidRDefault="00C4017F" w:rsidP="00C4017F">
      <w:pPr>
        <w:spacing w:after="0" w:line="240" w:lineRule="auto"/>
        <w:ind w:firstLine="709"/>
        <w:jc w:val="center"/>
        <w:outlineLvl w:val="1"/>
        <w:rPr>
          <w:rFonts w:ascii="Times New Roman" w:eastAsia="@Arial Unicode MS" w:hAnsi="Times New Roman" w:cs="Times New Roman"/>
          <w:bCs/>
          <w:sz w:val="24"/>
          <w:szCs w:val="24"/>
          <w:lang w:val="tt-RU" w:eastAsia="ru-RU"/>
        </w:rPr>
      </w:pPr>
    </w:p>
    <w:tbl>
      <w:tblPr>
        <w:tblStyle w:val="a3"/>
        <w:tblW w:w="5018" w:type="pct"/>
        <w:tblLayout w:type="fixed"/>
        <w:tblLook w:val="04A0" w:firstRow="1" w:lastRow="0" w:firstColumn="1" w:lastColumn="0" w:noHBand="0" w:noVBand="1"/>
      </w:tblPr>
      <w:tblGrid>
        <w:gridCol w:w="424"/>
        <w:gridCol w:w="1437"/>
        <w:gridCol w:w="1895"/>
        <w:gridCol w:w="1895"/>
        <w:gridCol w:w="2749"/>
        <w:gridCol w:w="2023"/>
        <w:gridCol w:w="36"/>
      </w:tblGrid>
      <w:tr w:rsidR="00C4017F" w:rsidRPr="006B21F9" w:rsidTr="00BC0128">
        <w:trPr>
          <w:gridAfter w:val="1"/>
          <w:wAfter w:w="17" w:type="pct"/>
          <w:trHeight w:val="356"/>
        </w:trPr>
        <w:tc>
          <w:tcPr>
            <w:tcW w:w="890" w:type="pct"/>
            <w:gridSpan w:val="2"/>
            <w:vMerge w:val="restart"/>
            <w:tcBorders>
              <w:top w:val="single" w:sz="4" w:space="0" w:color="000000" w:themeColor="text1"/>
              <w:left w:val="single" w:sz="4" w:space="0" w:color="000000" w:themeColor="text1"/>
              <w:right w:val="single" w:sz="4" w:space="0" w:color="000000" w:themeColor="text1"/>
            </w:tcBorders>
            <w:hideMark/>
          </w:tcPr>
          <w:p w:rsidR="00C4017F" w:rsidRPr="006B21F9" w:rsidRDefault="00C4017F" w:rsidP="00BC0128">
            <w:pPr>
              <w:ind w:left="-284" w:firstLine="284"/>
              <w:rPr>
                <w:rFonts w:ascii="Times New Roman" w:eastAsia="Times New Roman" w:hAnsi="Times New Roman" w:cs="Times New Roman"/>
                <w:b/>
                <w:sz w:val="24"/>
                <w:szCs w:val="24"/>
                <w:lang w:val="tt-RU"/>
              </w:rPr>
            </w:pPr>
          </w:p>
          <w:p w:rsidR="00C4017F" w:rsidRPr="006B21F9" w:rsidRDefault="00C4017F" w:rsidP="00BC0128">
            <w:pPr>
              <w:ind w:left="-284" w:firstLine="284"/>
              <w:jc w:val="center"/>
              <w:rPr>
                <w:rFonts w:ascii="Times New Roman" w:eastAsia="Times New Roman" w:hAnsi="Times New Roman" w:cs="Times New Roman"/>
                <w:b/>
                <w:sz w:val="24"/>
                <w:szCs w:val="24"/>
                <w:lang w:val="tt-RU"/>
              </w:rPr>
            </w:pPr>
          </w:p>
          <w:p w:rsidR="00C4017F" w:rsidRPr="006B21F9" w:rsidRDefault="00C4017F" w:rsidP="00BC0128">
            <w:pPr>
              <w:jc w:val="center"/>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t>Өйрәнелә</w:t>
            </w:r>
          </w:p>
          <w:p w:rsidR="00C4017F" w:rsidRPr="006B21F9" w:rsidRDefault="00C4017F" w:rsidP="00BC0128">
            <w:pPr>
              <w:jc w:val="center"/>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t xml:space="preserve">торган </w:t>
            </w:r>
          </w:p>
          <w:p w:rsidR="00C4017F" w:rsidRPr="006B21F9" w:rsidRDefault="00C4017F" w:rsidP="00BC0128">
            <w:pPr>
              <w:jc w:val="center"/>
              <w:rPr>
                <w:rFonts w:ascii="Times New Roman" w:eastAsia="Times New Roman" w:hAnsi="Times New Roman" w:cs="Times New Roman"/>
                <w:b/>
                <w:sz w:val="24"/>
                <w:szCs w:val="24"/>
              </w:rPr>
            </w:pPr>
            <w:r w:rsidRPr="006B21F9">
              <w:rPr>
                <w:rFonts w:ascii="Times New Roman" w:eastAsia="Times New Roman" w:hAnsi="Times New Roman" w:cs="Times New Roman"/>
                <w:b/>
                <w:sz w:val="24"/>
                <w:szCs w:val="24"/>
                <w:lang w:val="tt-RU"/>
              </w:rPr>
              <w:t>бүлек</w:t>
            </w:r>
          </w:p>
        </w:tc>
        <w:tc>
          <w:tcPr>
            <w:tcW w:w="1812" w:type="pct"/>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C4017F" w:rsidRPr="006B21F9" w:rsidRDefault="00C4017F" w:rsidP="00BC0128">
            <w:pPr>
              <w:jc w:val="center"/>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t>Предмет нәтиҗәләре</w:t>
            </w:r>
          </w:p>
        </w:tc>
        <w:tc>
          <w:tcPr>
            <w:tcW w:w="1314" w:type="pct"/>
            <w:vMerge w:val="restart"/>
            <w:tcBorders>
              <w:top w:val="single" w:sz="4" w:space="0" w:color="000000" w:themeColor="text1"/>
              <w:left w:val="single" w:sz="4" w:space="0" w:color="000000" w:themeColor="text1"/>
              <w:right w:val="single" w:sz="4" w:space="0" w:color="000000" w:themeColor="text1"/>
            </w:tcBorders>
            <w:hideMark/>
          </w:tcPr>
          <w:p w:rsidR="00C4017F" w:rsidRPr="006B21F9" w:rsidRDefault="00C4017F" w:rsidP="00BC0128">
            <w:pPr>
              <w:ind w:left="-57" w:right="-57"/>
              <w:jc w:val="center"/>
              <w:rPr>
                <w:rFonts w:ascii="Times New Roman" w:eastAsia="Times New Roman" w:hAnsi="Times New Roman" w:cs="Times New Roman"/>
                <w:b/>
                <w:sz w:val="24"/>
                <w:szCs w:val="24"/>
              </w:rPr>
            </w:pPr>
            <w:r w:rsidRPr="006B21F9">
              <w:rPr>
                <w:rFonts w:ascii="Times New Roman" w:eastAsia="Times New Roman" w:hAnsi="Times New Roman" w:cs="Times New Roman"/>
                <w:b/>
                <w:sz w:val="24"/>
                <w:szCs w:val="24"/>
              </w:rPr>
              <w:t>Метапредмет</w:t>
            </w:r>
            <w:r w:rsidRPr="006B21F9">
              <w:rPr>
                <w:rFonts w:ascii="Times New Roman" w:eastAsia="Times New Roman" w:hAnsi="Times New Roman" w:cs="Times New Roman"/>
                <w:b/>
                <w:sz w:val="24"/>
                <w:szCs w:val="24"/>
                <w:lang w:val="tt-RU"/>
              </w:rPr>
              <w:t xml:space="preserve"> нә</w:t>
            </w:r>
            <w:proofErr w:type="gramStart"/>
            <w:r w:rsidRPr="006B21F9">
              <w:rPr>
                <w:rFonts w:ascii="Times New Roman" w:eastAsia="Times New Roman" w:hAnsi="Times New Roman" w:cs="Times New Roman"/>
                <w:b/>
                <w:sz w:val="24"/>
                <w:szCs w:val="24"/>
                <w:lang w:val="tt-RU"/>
              </w:rPr>
              <w:t>тиҗәсе</w:t>
            </w:r>
            <w:proofErr w:type="gramEnd"/>
          </w:p>
        </w:tc>
        <w:tc>
          <w:tcPr>
            <w:tcW w:w="967" w:type="pct"/>
            <w:vMerge w:val="restart"/>
            <w:tcBorders>
              <w:top w:val="single" w:sz="4" w:space="0" w:color="000000" w:themeColor="text1"/>
              <w:left w:val="single" w:sz="4" w:space="0" w:color="000000" w:themeColor="text1"/>
              <w:right w:val="single" w:sz="4" w:space="0" w:color="000000" w:themeColor="text1"/>
            </w:tcBorders>
            <w:hideMark/>
          </w:tcPr>
          <w:p w:rsidR="00C4017F" w:rsidRPr="006B21F9" w:rsidRDefault="00C4017F" w:rsidP="00BC0128">
            <w:pPr>
              <w:ind w:left="-57" w:right="-57"/>
              <w:jc w:val="center"/>
              <w:rPr>
                <w:rFonts w:ascii="Times New Roman" w:eastAsia="Times New Roman" w:hAnsi="Times New Roman" w:cs="Times New Roman"/>
                <w:b/>
                <w:sz w:val="24"/>
                <w:szCs w:val="24"/>
              </w:rPr>
            </w:pPr>
            <w:r w:rsidRPr="006B21F9">
              <w:rPr>
                <w:rFonts w:ascii="Times New Roman" w:eastAsia="Times New Roman" w:hAnsi="Times New Roman" w:cs="Times New Roman"/>
                <w:b/>
                <w:bCs/>
                <w:sz w:val="24"/>
                <w:szCs w:val="24"/>
                <w:lang w:val="tt-RU"/>
              </w:rPr>
              <w:t>Шәхескә кагылышлы нәтиҗәләр</w:t>
            </w:r>
          </w:p>
        </w:tc>
      </w:tr>
      <w:tr w:rsidR="00C4017F" w:rsidRPr="006B21F9" w:rsidTr="00BC0128">
        <w:trPr>
          <w:gridAfter w:val="1"/>
          <w:wAfter w:w="17" w:type="pct"/>
          <w:trHeight w:val="551"/>
        </w:trPr>
        <w:tc>
          <w:tcPr>
            <w:tcW w:w="890" w:type="pct"/>
            <w:gridSpan w:val="2"/>
            <w:vMerge/>
            <w:tcBorders>
              <w:left w:val="single" w:sz="4" w:space="0" w:color="000000" w:themeColor="text1"/>
              <w:bottom w:val="single" w:sz="4" w:space="0" w:color="000000" w:themeColor="text1"/>
              <w:right w:val="single" w:sz="4" w:space="0" w:color="000000" w:themeColor="text1"/>
            </w:tcBorders>
          </w:tcPr>
          <w:p w:rsidR="00C4017F" w:rsidRPr="006B21F9" w:rsidRDefault="00C4017F" w:rsidP="00BC0128">
            <w:pPr>
              <w:rPr>
                <w:rFonts w:ascii="Times New Roman" w:eastAsia="Times New Roman" w:hAnsi="Times New Roman" w:cs="Times New Roman"/>
                <w:b/>
                <w:sz w:val="24"/>
                <w:szCs w:val="24"/>
                <w:lang w:val="tt-RU"/>
              </w:rPr>
            </w:pPr>
          </w:p>
        </w:tc>
        <w:tc>
          <w:tcPr>
            <w:tcW w:w="906" w:type="pct"/>
            <w:tcBorders>
              <w:top w:val="single" w:sz="4" w:space="0" w:color="auto"/>
              <w:left w:val="single" w:sz="4" w:space="0" w:color="000000" w:themeColor="text1"/>
              <w:bottom w:val="single" w:sz="4" w:space="0" w:color="000000" w:themeColor="text1"/>
              <w:right w:val="single" w:sz="4" w:space="0" w:color="000000" w:themeColor="text1"/>
            </w:tcBorders>
          </w:tcPr>
          <w:p w:rsidR="00C4017F" w:rsidRPr="00C4017F" w:rsidRDefault="00C4017F" w:rsidP="00BC0128">
            <w:pPr>
              <w:jc w:val="center"/>
              <w:rPr>
                <w:rFonts w:ascii="Times New Roman" w:eastAsia="Times New Roman" w:hAnsi="Times New Roman" w:cs="Times New Roman"/>
                <w:b/>
                <w:sz w:val="24"/>
                <w:szCs w:val="24"/>
                <w:lang w:val="tt-RU"/>
              </w:rPr>
            </w:pPr>
            <w:r w:rsidRPr="00C4017F">
              <w:rPr>
                <w:rFonts w:ascii="Times New Roman" w:eastAsia="Times New Roman" w:hAnsi="Times New Roman" w:cs="Times New Roman"/>
                <w:b/>
                <w:sz w:val="24"/>
                <w:szCs w:val="24"/>
              </w:rPr>
              <w:t>Укучы</w:t>
            </w:r>
            <w:r w:rsidRPr="00C4017F">
              <w:rPr>
                <w:rFonts w:ascii="Times New Roman" w:eastAsia="Times New Roman" w:hAnsi="Times New Roman" w:cs="Times New Roman"/>
                <w:b/>
                <w:sz w:val="24"/>
                <w:szCs w:val="24"/>
                <w:lang w:val="tt-RU"/>
              </w:rPr>
              <w:t xml:space="preserve"> өйрәнә</w:t>
            </w:r>
            <w:proofErr w:type="gramStart"/>
            <w:r w:rsidRPr="00C4017F">
              <w:rPr>
                <w:rFonts w:ascii="Times New Roman" w:eastAsia="Times New Roman" w:hAnsi="Times New Roman" w:cs="Times New Roman"/>
                <w:b/>
                <w:sz w:val="24"/>
                <w:szCs w:val="24"/>
                <w:lang w:val="tt-RU"/>
              </w:rPr>
              <w:t>ч</w:t>
            </w:r>
            <w:proofErr w:type="gramEnd"/>
            <w:r w:rsidRPr="00C4017F">
              <w:rPr>
                <w:rFonts w:ascii="Times New Roman" w:eastAsia="Times New Roman" w:hAnsi="Times New Roman" w:cs="Times New Roman"/>
                <w:b/>
                <w:sz w:val="24"/>
                <w:szCs w:val="24"/>
                <w:lang w:val="tt-RU"/>
              </w:rPr>
              <w:t>әк</w:t>
            </w:r>
          </w:p>
          <w:p w:rsidR="00C4017F" w:rsidRPr="00C4017F" w:rsidRDefault="00C4017F" w:rsidP="00BC0128">
            <w:pPr>
              <w:jc w:val="center"/>
              <w:rPr>
                <w:rFonts w:ascii="Times New Roman" w:eastAsia="Times New Roman" w:hAnsi="Times New Roman" w:cs="Times New Roman"/>
                <w:b/>
                <w:sz w:val="24"/>
                <w:szCs w:val="24"/>
              </w:rPr>
            </w:pPr>
          </w:p>
        </w:tc>
        <w:tc>
          <w:tcPr>
            <w:tcW w:w="906" w:type="pct"/>
            <w:tcBorders>
              <w:top w:val="single" w:sz="4" w:space="0" w:color="auto"/>
              <w:left w:val="single" w:sz="4" w:space="0" w:color="000000" w:themeColor="text1"/>
              <w:bottom w:val="single" w:sz="4" w:space="0" w:color="000000" w:themeColor="text1"/>
              <w:right w:val="single" w:sz="4" w:space="0" w:color="000000" w:themeColor="text1"/>
            </w:tcBorders>
          </w:tcPr>
          <w:p w:rsidR="00C4017F" w:rsidRPr="00C4017F" w:rsidRDefault="00C4017F" w:rsidP="00BC0128">
            <w:pPr>
              <w:jc w:val="center"/>
              <w:rPr>
                <w:rFonts w:ascii="Times New Roman" w:eastAsia="Times New Roman" w:hAnsi="Times New Roman" w:cs="Times New Roman"/>
                <w:b/>
                <w:sz w:val="24"/>
                <w:szCs w:val="24"/>
                <w:lang w:val="tt-RU" w:eastAsia="ru-RU"/>
              </w:rPr>
            </w:pPr>
            <w:r w:rsidRPr="00C4017F">
              <w:rPr>
                <w:rFonts w:ascii="Times New Roman" w:eastAsia="Times New Roman" w:hAnsi="Times New Roman" w:cs="Times New Roman"/>
                <w:b/>
                <w:sz w:val="24"/>
                <w:szCs w:val="24"/>
                <w:lang w:val="tt-RU" w:eastAsia="ru-RU"/>
              </w:rPr>
              <w:t>Укучы өйрәнергә мөмкинчелек алачак</w:t>
            </w:r>
          </w:p>
        </w:tc>
        <w:tc>
          <w:tcPr>
            <w:tcW w:w="1314" w:type="pct"/>
            <w:vMerge/>
            <w:tcBorders>
              <w:left w:val="single" w:sz="4" w:space="0" w:color="000000" w:themeColor="text1"/>
              <w:bottom w:val="single" w:sz="4" w:space="0" w:color="000000" w:themeColor="text1"/>
              <w:right w:val="single" w:sz="4" w:space="0" w:color="000000" w:themeColor="text1"/>
            </w:tcBorders>
          </w:tcPr>
          <w:p w:rsidR="00C4017F" w:rsidRPr="006B21F9" w:rsidRDefault="00C4017F" w:rsidP="00BC0128">
            <w:pPr>
              <w:ind w:left="-57" w:right="-57"/>
              <w:rPr>
                <w:rFonts w:ascii="Times New Roman" w:eastAsia="Times New Roman" w:hAnsi="Times New Roman" w:cs="Times New Roman"/>
                <w:b/>
                <w:sz w:val="24"/>
                <w:szCs w:val="24"/>
              </w:rPr>
            </w:pPr>
          </w:p>
        </w:tc>
        <w:tc>
          <w:tcPr>
            <w:tcW w:w="967" w:type="pct"/>
            <w:vMerge/>
            <w:tcBorders>
              <w:left w:val="single" w:sz="4" w:space="0" w:color="000000" w:themeColor="text1"/>
              <w:bottom w:val="single" w:sz="4" w:space="0" w:color="000000" w:themeColor="text1"/>
              <w:right w:val="single" w:sz="4" w:space="0" w:color="000000" w:themeColor="text1"/>
            </w:tcBorders>
          </w:tcPr>
          <w:p w:rsidR="00C4017F" w:rsidRPr="006B21F9" w:rsidRDefault="00C4017F" w:rsidP="00BC0128">
            <w:pPr>
              <w:ind w:left="-57" w:right="-57"/>
              <w:rPr>
                <w:rFonts w:ascii="Times New Roman" w:eastAsia="Times New Roman" w:hAnsi="Times New Roman" w:cs="Times New Roman"/>
                <w:b/>
                <w:bCs/>
                <w:sz w:val="24"/>
                <w:szCs w:val="24"/>
                <w:lang w:val="tt-RU"/>
              </w:rPr>
            </w:pPr>
          </w:p>
        </w:tc>
      </w:tr>
      <w:tr w:rsidR="00C4017F" w:rsidRPr="0046688B" w:rsidTr="00BC0128">
        <w:trPr>
          <w:gridAfter w:val="1"/>
          <w:wAfter w:w="17" w:type="pct"/>
          <w:trHeight w:val="913"/>
        </w:trPr>
        <w:tc>
          <w:tcPr>
            <w:tcW w:w="89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b/>
                <w:bCs/>
                <w:sz w:val="24"/>
                <w:szCs w:val="24"/>
                <w:lang w:val="tt-RU"/>
              </w:rPr>
              <w:t>Халык хаклы</w:t>
            </w: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Calibri" w:hAnsi="Times New Roman" w:cs="Times New Roman"/>
                <w:b/>
                <w:bCs/>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r w:rsidRPr="006B21F9">
              <w:rPr>
                <w:rFonts w:ascii="Times New Roman" w:eastAsia="Calibri" w:hAnsi="Times New Roman" w:cs="Times New Roman"/>
                <w:b/>
                <w:bCs/>
                <w:sz w:val="24"/>
                <w:szCs w:val="24"/>
                <w:lang w:val="tt-RU"/>
              </w:rPr>
              <w:t>Аксакаллар сүзе</w:t>
            </w:r>
          </w:p>
        </w:tc>
        <w:tc>
          <w:tcPr>
            <w:tcW w:w="90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укыган текст буенча фикер алышырга, үз тәҗрибәңә нигезләнеп, фикереңне дәлилли белергә;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текстны аңлап һәм сәнгатьле укый белергә;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әсәрнең эчтәлеге буенча сорауларга җавап бирергә;</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проза әсәрләрен шигъри әсәрләрдән аера белергә;</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халык авыз иҗатының (әкият, табышмак, мәкаль) үзенчәлекләрен танып белергә; </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китапханәгә язылу өчен анкета тутыра белергә;</w:t>
            </w:r>
          </w:p>
        </w:tc>
        <w:tc>
          <w:tcPr>
            <w:tcW w:w="9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текстагы фактлар ярдәмендә үз фикереңне исбатлау;</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авторның позициясен билгеләргә һәм геройларга карата үз мөнәсәбәтеңне әйтү;</w:t>
            </w:r>
          </w:p>
          <w:p w:rsidR="00C4017F" w:rsidRPr="006B21F9" w:rsidRDefault="00C4017F" w:rsidP="00BC0128">
            <w:pPr>
              <w:ind w:left="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 герой исеменнән, автор исеменнән текстны иҗади сөйләү; текстны тулыландыру;</w:t>
            </w:r>
          </w:p>
          <w:p w:rsidR="00C4017F" w:rsidRPr="006B21F9" w:rsidRDefault="00C4017F" w:rsidP="00BC0128">
            <w:pPr>
              <w:ind w:left="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 әсәрнең эчтәлеге буенча иллюстрацияләр ясау;</w:t>
            </w:r>
          </w:p>
          <w:p w:rsidR="00C4017F" w:rsidRPr="006B21F9" w:rsidRDefault="00C4017F" w:rsidP="00BC0128">
            <w:pPr>
              <w:ind w:left="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әсәр буенча инсценировка, проект, сценарий төзегәндә төркемнәрдә эшләү;</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өстәмә белем чыганакларыннан татар әдәбиятының һәм сәнгатенең күренекле вәкилләре, аларның иҗаты турында мәгълүмат алу;</w:t>
            </w:r>
          </w:p>
        </w:tc>
        <w:tc>
          <w:tcPr>
            <w:tcW w:w="1314" w:type="pct"/>
            <w:tcBorders>
              <w:top w:val="single" w:sz="4" w:space="0" w:color="000000" w:themeColor="text1"/>
              <w:left w:val="single" w:sz="4" w:space="0" w:color="000000" w:themeColor="text1"/>
              <w:right w:val="single" w:sz="4" w:space="0" w:color="000000" w:themeColor="text1"/>
            </w:tcBorders>
            <w:hideMark/>
          </w:tcPr>
          <w:p w:rsidR="00C4017F" w:rsidRPr="006B21F9" w:rsidRDefault="00C4017F" w:rsidP="00C4017F">
            <w:pPr>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b/>
                <w:bCs/>
                <w:sz w:val="24"/>
                <w:szCs w:val="24"/>
                <w:lang w:val="tt-RU"/>
              </w:rPr>
              <w:t>Регулятив күнекмәләр</w:t>
            </w:r>
          </w:p>
          <w:p w:rsidR="00C4017F" w:rsidRPr="006B21F9" w:rsidRDefault="00C4017F" w:rsidP="00BC0128">
            <w:pPr>
              <w:widowControl w:val="0"/>
              <w:tabs>
                <w:tab w:val="left" w:pos="180"/>
                <w:tab w:val="left" w:pos="993"/>
              </w:tabs>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 xml:space="preserve">1. Теләсә нинди эшчәнлектә иң беренче проблеманы аерып ала, аның чишелеш юлларын билгели, аерып алынган проблеманы мөстәкыйль хәл итә, рефлексия ясый, үз эшенә адекват бәя бирә: </w:t>
            </w:r>
            <w:r w:rsidRPr="006B21F9">
              <w:rPr>
                <w:rFonts w:ascii="Times New Roman" w:eastAsia="Times New Roman" w:hAnsi="Times New Roman" w:cs="Times New Roman"/>
                <w:sz w:val="24"/>
                <w:szCs w:val="24"/>
                <w:lang w:val="tt-RU"/>
              </w:rPr>
              <w:t>булган белем нәтиҗәсен анализлый, киләчәк нәтиҗәне планлаштыру; үз проблемаларын тиңләштерә,  төп проблеманы билгеләү; билгеле проблема нигезендә эшчәнлеккә максат куя, мөмкин булган чишү юлларын билгеләү.</w:t>
            </w:r>
          </w:p>
          <w:p w:rsidR="00C4017F" w:rsidRPr="006B21F9" w:rsidRDefault="00C4017F" w:rsidP="00BC0128">
            <w:pPr>
              <w:widowControl w:val="0"/>
              <w:tabs>
                <w:tab w:val="left" w:pos="180"/>
                <w:tab w:val="left" w:pos="993"/>
              </w:tabs>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rPr>
              <w:t>2</w:t>
            </w:r>
            <w:r w:rsidRPr="006B21F9">
              <w:rPr>
                <w:rFonts w:ascii="Times New Roman" w:eastAsia="Times New Roman" w:hAnsi="Times New Roman" w:cs="Times New Roman"/>
                <w:sz w:val="24"/>
                <w:szCs w:val="24"/>
                <w:lang w:val="tt-RU"/>
              </w:rPr>
              <w:t>.</w:t>
            </w:r>
            <w:r w:rsidRPr="006B21F9">
              <w:rPr>
                <w:rFonts w:ascii="Times New Roman" w:eastAsia="Times New Roman" w:hAnsi="Times New Roman" w:cs="Times New Roman"/>
                <w:b/>
                <w:bCs/>
                <w:sz w:val="24"/>
                <w:szCs w:val="24"/>
                <w:lang w:val="tt-RU"/>
              </w:rPr>
              <w:t xml:space="preserve">Мөстәкыйль рәвештә максатка ирешү юлларын, шулай ук альтернатив юлларын планлаштыра белү: </w:t>
            </w:r>
            <w:r w:rsidRPr="006B21F9">
              <w:rPr>
                <w:rFonts w:ascii="Times New Roman" w:eastAsia="Times New Roman" w:hAnsi="Times New Roman" w:cs="Times New Roman"/>
                <w:sz w:val="24"/>
                <w:szCs w:val="24"/>
                <w:lang w:val="tt-RU"/>
              </w:rPr>
              <w:t>проблеманы чишү планын төзү (проект өстендә эш); уку һәм танып-белү мәсьәләләрен чишкәндә туган потенциаль авырлыкларны билгеләү, аларны бетерү чараларын табу; уку һәм танып-белү мәсьәләләрен чишүнең шартларын, шулай ук бирелгән вариантлардан таба, билгели  белү.</w:t>
            </w:r>
          </w:p>
          <w:p w:rsidR="00C4017F" w:rsidRPr="006B21F9" w:rsidRDefault="00C4017F" w:rsidP="00BC0128">
            <w:pPr>
              <w:widowControl w:val="0"/>
              <w:tabs>
                <w:tab w:val="left" w:pos="180"/>
                <w:tab w:val="left" w:pos="993"/>
              </w:tabs>
              <w:ind w:left="72"/>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 xml:space="preserve">3. Үзеңнең чынбарлыкны </w:t>
            </w:r>
            <w:r w:rsidRPr="006B21F9">
              <w:rPr>
                <w:rFonts w:ascii="Times New Roman" w:eastAsia="Times New Roman" w:hAnsi="Times New Roman" w:cs="Times New Roman"/>
                <w:b/>
                <w:bCs/>
                <w:sz w:val="24"/>
                <w:szCs w:val="24"/>
                <w:lang w:val="tt-RU"/>
              </w:rPr>
              <w:lastRenderedPageBreak/>
              <w:t>үзгәртүгә юнәлтелгән адымыңны планлаштырылган нәтиҗәләр белән тиңләштерә белү, нәтиҗәгә ирешү процессында үз эшчәнлегеңә контроль ясый белү:</w:t>
            </w:r>
            <w:r w:rsidRPr="006B21F9">
              <w:rPr>
                <w:rFonts w:ascii="Times New Roman" w:eastAsia="Times New Roman" w:hAnsi="Times New Roman" w:cs="Times New Roman"/>
                <w:sz w:val="24"/>
                <w:szCs w:val="24"/>
                <w:lang w:val="tt-RU"/>
              </w:rPr>
              <w:t xml:space="preserve"> педагог һәм яшьтәшләре белән бергә уку эшчәнлеген бәяләү һәм көтелгән нәтиҗәләрнең критерийларын билгели белү; үз эшчәнлеген бәяләү һәм көтелгән нәтиҗәләрнең критерийларын  билгеле бер системага салу; үз эшчәнлегеңнең бәяләү инструментларын сайлау,</w:t>
            </w:r>
            <w:r w:rsidRPr="006B21F9">
              <w:rPr>
                <w:rFonts w:ascii="Times New Roman" w:eastAsia="Times New Roman" w:hAnsi="Times New Roman" w:cs="Times New Roman"/>
                <w:bCs/>
                <w:sz w:val="24"/>
                <w:szCs w:val="24"/>
                <w:lang w:val="tt-RU"/>
              </w:rPr>
              <w:t xml:space="preserve">тәкъдим ителгән шартлар һәм таләпләр рамкасында эшчәнлегеңә үзконтроль ясау; </w:t>
            </w:r>
            <w:r w:rsidRPr="006B21F9">
              <w:rPr>
                <w:rFonts w:ascii="Times New Roman" w:eastAsia="Times New Roman" w:hAnsi="Times New Roman" w:cs="Times New Roman"/>
                <w:sz w:val="24"/>
                <w:szCs w:val="24"/>
                <w:lang w:val="tt-RU"/>
              </w:rPr>
              <w:t>көтелгән нәтиҗәгә ирешә яки ирешә алмау сәбәпләрен аргументлаштырып,үз эшчәнлегеңә бәя бирү.</w:t>
            </w:r>
          </w:p>
          <w:p w:rsidR="00C4017F" w:rsidRPr="006B21F9" w:rsidRDefault="00C4017F" w:rsidP="00BC0128">
            <w:pPr>
              <w:widowControl w:val="0"/>
              <w:tabs>
                <w:tab w:val="left" w:pos="180"/>
                <w:tab w:val="left" w:pos="993"/>
              </w:tabs>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 xml:space="preserve">4. Уку мәсьәләләренең дөреслегенә, аны чишкәндәге үз мөмкинлекләреңә бәя бирә белү: </w:t>
            </w:r>
            <w:r w:rsidRPr="006B21F9">
              <w:rPr>
                <w:rFonts w:ascii="Times New Roman" w:eastAsia="Times New Roman" w:hAnsi="Times New Roman" w:cs="Times New Roman"/>
                <w:sz w:val="24"/>
                <w:szCs w:val="24"/>
                <w:lang w:val="tt-RU"/>
              </w:rPr>
              <w:t>уку мәсьәләләрен бәяләү критерийларының дөреслеген билгели белү; максаттан чыгып, нәтиҗә һәм гамәл ысулларын аера, эшләнелгән бәя һәм үзбәя критерийларын иркен куллана белү; эшчәнлек максатыннан чыгып, бирелгән яки мөстәкыйль билгеләнгән критерийлар нәтиҗәсендә үз эшчәнлегең продуктына бәя бирә белү.</w:t>
            </w:r>
          </w:p>
          <w:p w:rsidR="00C4017F" w:rsidRPr="006B21F9" w:rsidRDefault="00C4017F" w:rsidP="00BC0128">
            <w:pPr>
              <w:widowControl w:val="0"/>
              <w:tabs>
                <w:tab w:val="left" w:pos="180"/>
                <w:tab w:val="left" w:pos="993"/>
              </w:tabs>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 xml:space="preserve">5. Үзконтроль </w:t>
            </w:r>
            <w:r w:rsidRPr="006B21F9">
              <w:rPr>
                <w:rFonts w:ascii="Times New Roman" w:eastAsia="Times New Roman" w:hAnsi="Times New Roman" w:cs="Times New Roman"/>
                <w:b/>
                <w:bCs/>
                <w:sz w:val="24"/>
                <w:szCs w:val="24"/>
                <w:lang w:val="tt-RU"/>
              </w:rPr>
              <w:lastRenderedPageBreak/>
              <w:t xml:space="preserve">нигезләрен яхшы белү, уку һәм танып-белү процессында үзбәя, карар кабул итүне аңлы рәвештә сайлый белү: </w:t>
            </w:r>
            <w:r w:rsidRPr="006B21F9">
              <w:rPr>
                <w:rFonts w:ascii="Times New Roman" w:eastAsia="Times New Roman" w:hAnsi="Times New Roman" w:cs="Times New Roman"/>
                <w:sz w:val="24"/>
                <w:szCs w:val="24"/>
                <w:lang w:val="tt-RU"/>
              </w:rPr>
              <w:t>бер-береңне тикшерү процессында үзеңнең, башкаларның уку һәм танып-белү эшчәнлеген  күзәтә, анализлый белү; шәхси белем алу эшчәнлегендә көтелгән нәтиҗәләрне реаль нәтиҗәләр белән чагыштыра, нәтиҗәләр чыгара белү;.</w:t>
            </w:r>
          </w:p>
          <w:p w:rsidR="00C4017F" w:rsidRPr="006B21F9" w:rsidRDefault="00C4017F" w:rsidP="00BC0128">
            <w:pPr>
              <w:widowControl w:val="0"/>
              <w:tabs>
                <w:tab w:val="left" w:pos="180"/>
                <w:tab w:val="left" w:pos="993"/>
              </w:tabs>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b/>
                <w:bCs/>
                <w:sz w:val="24"/>
                <w:szCs w:val="24"/>
                <w:lang w:val="tt-RU"/>
              </w:rPr>
              <w:t>Танып-белү күнекмәләре</w:t>
            </w:r>
          </w:p>
          <w:p w:rsidR="00C4017F" w:rsidRPr="006B21F9" w:rsidRDefault="00C4017F" w:rsidP="00BC0128">
            <w:pPr>
              <w:widowControl w:val="0"/>
              <w:tabs>
                <w:tab w:val="left" w:pos="206"/>
              </w:tabs>
              <w:ind w:left="26"/>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 xml:space="preserve">6.Төшенчәләрне билгели, йомгаклый, аналогияләрне таба, логик фикерләү, дөрес нәтиҗә һәм йомгак ясау күнекмәләре: </w:t>
            </w:r>
            <w:r w:rsidRPr="006B21F9">
              <w:rPr>
                <w:rFonts w:ascii="Times New Roman" w:eastAsia="Times New Roman" w:hAnsi="Times New Roman" w:cs="Times New Roman"/>
                <w:sz w:val="24"/>
                <w:szCs w:val="24"/>
                <w:lang w:val="tt-RU"/>
              </w:rPr>
              <w:t>берләштерү, чагыштыру, классификацияләү, факт һәм күренешләрне гомумиләштерү; фикер йөртүне предметларны һәм күренешләрне чагыштыру һәм гомуми билгеләрне аерып алу нигезендә  төзү; алынган мәгълүматны, чишеләсе мәсьәләне контекст эчендә интерпретацияләп аңлатып бирү.</w:t>
            </w:r>
          </w:p>
          <w:p w:rsidR="00C4017F" w:rsidRPr="006B21F9" w:rsidRDefault="00C4017F" w:rsidP="00BC0128">
            <w:pPr>
              <w:widowControl w:val="0"/>
              <w:tabs>
                <w:tab w:val="left" w:pos="206"/>
              </w:tabs>
              <w:ind w:left="26"/>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 xml:space="preserve">7. Уку һәм танып-белү мәсьәләләрен чишү өчен билге, символ, модель, схемаларны  үзгәртү һәм куллана белү күнекмәсе: </w:t>
            </w:r>
            <w:r w:rsidRPr="006B21F9">
              <w:rPr>
                <w:rFonts w:ascii="Times New Roman" w:eastAsia="Times New Roman" w:hAnsi="Times New Roman" w:cs="Times New Roman"/>
                <w:sz w:val="24"/>
                <w:szCs w:val="24"/>
                <w:lang w:val="tt-RU"/>
              </w:rPr>
              <w:t xml:space="preserve">предмет һәм күренешләрне билге һәм символлар белән билгели; предмет һәм күренешләр арасындагы логик бәйләнешне билгели, аларны билге, схемалар аша күрсәтү; предметның яки күренешнең абстракт, реаль образын тудыру; </w:t>
            </w:r>
            <w:r w:rsidRPr="006B21F9">
              <w:rPr>
                <w:rFonts w:ascii="Times New Roman" w:eastAsia="Times New Roman" w:hAnsi="Times New Roman" w:cs="Times New Roman"/>
                <w:sz w:val="24"/>
                <w:szCs w:val="24"/>
                <w:lang w:val="tt-RU"/>
              </w:rPr>
              <w:lastRenderedPageBreak/>
              <w:t xml:space="preserve">мәсьәләнең шарты яки чишелү ысулы нигезендә  модель, схема төзү; туры, кыек, каршылыклы исбатлау төзү; </w:t>
            </w:r>
          </w:p>
          <w:p w:rsidR="00C4017F" w:rsidRPr="006B21F9" w:rsidRDefault="00C4017F" w:rsidP="00BC0128">
            <w:pPr>
              <w:widowControl w:val="0"/>
              <w:tabs>
                <w:tab w:val="left" w:pos="206"/>
              </w:tabs>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 xml:space="preserve">8. Аңлап уку: </w:t>
            </w:r>
            <w:r w:rsidRPr="006B21F9">
              <w:rPr>
                <w:rFonts w:ascii="Times New Roman" w:eastAsia="Times New Roman" w:hAnsi="Times New Roman" w:cs="Times New Roman"/>
                <w:sz w:val="24"/>
                <w:szCs w:val="24"/>
                <w:lang w:val="tt-RU"/>
              </w:rPr>
              <w:t>үз эшчәнлеге максатларына туры килгән,соралган информацияне тексттан табу; текст эчтәлегендә ориентлашу,текстның тулы мәгънәсен аңлау.</w:t>
            </w:r>
          </w:p>
          <w:p w:rsidR="00C4017F" w:rsidRPr="006B21F9" w:rsidRDefault="00C4017F" w:rsidP="00BC0128">
            <w:pPr>
              <w:widowControl w:val="0"/>
              <w:tabs>
                <w:tab w:val="left" w:pos="206"/>
              </w:tabs>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 xml:space="preserve">9. Экологик фикерләүне формалаштыру һәм үстерү, аны танып-белү: </w:t>
            </w:r>
            <w:r w:rsidRPr="006B21F9">
              <w:rPr>
                <w:rFonts w:ascii="Times New Roman" w:eastAsia="Times New Roman" w:hAnsi="Times New Roman" w:cs="Times New Roman"/>
                <w:sz w:val="24"/>
                <w:szCs w:val="24"/>
                <w:lang w:val="tt-RU"/>
              </w:rPr>
              <w:t>табигый тирәлеккә үзенең мөнәсәбәтен билгели белү;</w:t>
            </w:r>
          </w:p>
          <w:p w:rsidR="00C4017F" w:rsidRPr="006B21F9" w:rsidRDefault="00C4017F" w:rsidP="00BC0128">
            <w:pPr>
              <w:widowControl w:val="0"/>
              <w:tabs>
                <w:tab w:val="left" w:pos="206"/>
              </w:tabs>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экологик белемнәрне тарату, проект эшләр, модельләр, сочинениеләр, рәсемнәр аша табигатькә  үз мөнәсәбәтеңне белдерү.</w:t>
            </w:r>
          </w:p>
          <w:p w:rsidR="00C4017F" w:rsidRPr="006B21F9" w:rsidRDefault="00C4017F" w:rsidP="00BC0128">
            <w:pPr>
              <w:tabs>
                <w:tab w:val="left" w:pos="206"/>
              </w:tabs>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b/>
                <w:bCs/>
                <w:sz w:val="24"/>
                <w:szCs w:val="24"/>
                <w:lang w:val="tt-RU"/>
              </w:rPr>
              <w:t>10. Сүзлекләр, башка эзләнү схемаларын актив куллана белү сәләтен мотивлаштыруны үстерү</w:t>
            </w:r>
          </w:p>
          <w:p w:rsidR="00C4017F" w:rsidRPr="006B21F9" w:rsidRDefault="00C4017F" w:rsidP="00BC0128">
            <w:pPr>
              <w:tabs>
                <w:tab w:val="left" w:pos="206"/>
              </w:tabs>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t>Коммуникатив күнекмәләр</w:t>
            </w:r>
          </w:p>
          <w:p w:rsidR="00C4017F" w:rsidRPr="006B21F9" w:rsidRDefault="00C4017F" w:rsidP="00BC0128">
            <w:pPr>
              <w:widowControl w:val="0"/>
              <w:tabs>
                <w:tab w:val="left" w:pos="0"/>
                <w:tab w:val="left" w:pos="72"/>
                <w:tab w:val="left" w:pos="252"/>
              </w:tabs>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11. Укытучы һәм яшьтәшләре белән бердәм эшчәнлекне оештыра, яшьтәшләре белән төркемгә берләшә,индивидуаль һәм төркемдә эшли белү күнекмәсе булдыру. Дәлилле итеп үз фикерен башкаларга җиткерә белү:</w:t>
            </w:r>
            <w:r w:rsidRPr="006B21F9">
              <w:rPr>
                <w:rFonts w:ascii="Times New Roman" w:eastAsia="Times New Roman" w:hAnsi="Times New Roman" w:cs="Times New Roman"/>
                <w:sz w:val="24"/>
                <w:szCs w:val="24"/>
                <w:lang w:val="tt-RU"/>
              </w:rPr>
              <w:t>үз фикереңә критик карау, үз хаталарыңны лаеклы рәвештә таный белү һәм аны төзәтә белү; төркемдә уку эшчәнлеген оештыра белү.</w:t>
            </w:r>
          </w:p>
          <w:p w:rsidR="00C4017F" w:rsidRPr="006B21F9" w:rsidRDefault="00C4017F" w:rsidP="00BC0128">
            <w:pPr>
              <w:widowControl w:val="0"/>
              <w:tabs>
                <w:tab w:val="left" w:pos="252"/>
              </w:tabs>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 xml:space="preserve">12. Үз хисләреңне, </w:t>
            </w:r>
            <w:r w:rsidRPr="006B21F9">
              <w:rPr>
                <w:rFonts w:ascii="Times New Roman" w:eastAsia="Times New Roman" w:hAnsi="Times New Roman" w:cs="Times New Roman"/>
                <w:b/>
                <w:bCs/>
                <w:sz w:val="24"/>
                <w:szCs w:val="24"/>
                <w:lang w:val="tt-RU"/>
              </w:rPr>
              <w:lastRenderedPageBreak/>
              <w:t xml:space="preserve">фикерләреңне бирү, үз эшчәнлегеңне планлаштыру, язма һәм телдән, монологик һәм контекст сөйләм төрләрен оста файдалана белү: </w:t>
            </w:r>
            <w:r w:rsidRPr="006B21F9">
              <w:rPr>
                <w:rFonts w:ascii="Times New Roman" w:eastAsia="Times New Roman" w:hAnsi="Times New Roman" w:cs="Times New Roman"/>
                <w:sz w:val="24"/>
                <w:szCs w:val="24"/>
                <w:lang w:val="tt-RU"/>
              </w:rPr>
              <w:t>коммуникация бурычларын билгели белү һәм аңа туры килгән сөйләм чараларын сайлап ала белү;башка кешеләр белән коммуникация барышында сөйләм чараларын сайлап ала һәм куллана белү (диалог барышында карар кабул итә һәм аны әңгәмәдәшең белән яраштыра белү).</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b/>
                <w:bCs/>
                <w:sz w:val="24"/>
                <w:szCs w:val="24"/>
                <w:lang w:val="tt-RU"/>
              </w:rPr>
              <w:t>13. Информацион-коммуникатив технологияләр өлкәсендә компетентлыкны формалаштыру һәм үстерү:</w:t>
            </w:r>
          </w:p>
          <w:p w:rsidR="00C4017F" w:rsidRPr="006B21F9" w:rsidRDefault="00C4017F" w:rsidP="00BC0128">
            <w:pPr>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sz w:val="24"/>
                <w:szCs w:val="24"/>
                <w:lang w:val="tt-RU"/>
              </w:rPr>
              <w:t>.</w:t>
            </w:r>
            <w:r w:rsidRPr="006B21F9">
              <w:rPr>
                <w:rFonts w:ascii="Times New Roman" w:eastAsia="Times New Roman" w:hAnsi="Times New Roman" w:cs="Times New Roman"/>
                <w:b/>
                <w:bCs/>
                <w:sz w:val="24"/>
                <w:szCs w:val="24"/>
                <w:lang w:val="tt-RU"/>
              </w:rPr>
              <w:t xml:space="preserve"> Танып-белү күнекмәләре</w:t>
            </w:r>
          </w:p>
          <w:p w:rsidR="00C4017F" w:rsidRPr="006B21F9" w:rsidRDefault="00C4017F" w:rsidP="00BC0128">
            <w:pPr>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b/>
                <w:bCs/>
                <w:sz w:val="24"/>
                <w:szCs w:val="24"/>
                <w:lang w:val="tt-RU"/>
              </w:rPr>
              <w:t xml:space="preserve">14.Төшенчәләрне билгели, йомгаклый, аналогияләрне таба, логик фикерләү, дөрес нәтиҗә һәм йомгак ясау күнекмәләре: </w:t>
            </w:r>
            <w:r w:rsidRPr="006B21F9">
              <w:rPr>
                <w:rFonts w:ascii="Times New Roman" w:eastAsia="Times New Roman" w:hAnsi="Times New Roman" w:cs="Times New Roman"/>
                <w:sz w:val="24"/>
                <w:szCs w:val="24"/>
                <w:lang w:val="tt-RU"/>
              </w:rPr>
              <w:t>мөһим һәм аннан бәйле сүзләрдән торган логик чылбыр төзү; ике яки берничә предметның, күренешнең гомуми билгесен табу, аларның охшашлыгын аңлату.</w:t>
            </w:r>
          </w:p>
          <w:p w:rsidR="00C4017F" w:rsidRPr="006B21F9" w:rsidRDefault="00C4017F" w:rsidP="00BC0128">
            <w:pPr>
              <w:tabs>
                <w:tab w:val="left" w:pos="2820"/>
              </w:tabs>
              <w:rPr>
                <w:rFonts w:ascii="Times New Roman" w:eastAsia="Times New Roman" w:hAnsi="Times New Roman" w:cs="Times New Roman"/>
                <w:sz w:val="24"/>
                <w:szCs w:val="24"/>
                <w:lang w:val="tt-RU"/>
              </w:rPr>
            </w:pPr>
          </w:p>
        </w:tc>
        <w:tc>
          <w:tcPr>
            <w:tcW w:w="967" w:type="pct"/>
            <w:tcBorders>
              <w:top w:val="single" w:sz="4" w:space="0" w:color="000000" w:themeColor="text1"/>
              <w:left w:val="single" w:sz="4" w:space="0" w:color="000000" w:themeColor="text1"/>
              <w:right w:val="single" w:sz="4" w:space="0" w:color="000000" w:themeColor="text1"/>
            </w:tcBorders>
          </w:tcPr>
          <w:p w:rsidR="00C4017F" w:rsidRPr="006B21F9" w:rsidRDefault="00C4017F" w:rsidP="00BC0128">
            <w:pPr>
              <w:rPr>
                <w:rFonts w:ascii="Times New Roman" w:eastAsia="Times New Roman" w:hAnsi="Times New Roman" w:cs="Times New Roman"/>
                <w:color w:val="000000"/>
                <w:sz w:val="24"/>
                <w:szCs w:val="24"/>
                <w:shd w:val="clear" w:color="auto" w:fill="FFFFFF"/>
                <w:lang w:val="tt-RU"/>
              </w:rPr>
            </w:pPr>
          </w:p>
          <w:p w:rsidR="00C4017F" w:rsidRPr="006B21F9" w:rsidRDefault="00C4017F" w:rsidP="00BC0128">
            <w:pPr>
              <w:rPr>
                <w:rFonts w:ascii="Times New Roman" w:eastAsia="Times New Roman" w:hAnsi="Times New Roman" w:cs="Times New Roman"/>
                <w:color w:val="000000"/>
                <w:sz w:val="24"/>
                <w:szCs w:val="24"/>
                <w:shd w:val="clear" w:color="auto" w:fill="FFFFFF"/>
                <w:lang w:val="tt-RU"/>
              </w:rPr>
            </w:pPr>
            <w:r w:rsidRPr="006B21F9">
              <w:rPr>
                <w:rFonts w:ascii="Times New Roman" w:eastAsia="Times New Roman" w:hAnsi="Times New Roman" w:cs="Times New Roman"/>
                <w:color w:val="000000"/>
                <w:sz w:val="24"/>
                <w:szCs w:val="24"/>
                <w:shd w:val="clear" w:color="auto" w:fill="FFFFFF"/>
                <w:lang w:val="tt-RU"/>
              </w:rPr>
              <w:t>1. Үзеңне Рәсәй гражданины итеп тою (ватандарлык; Ватанга, күпмилләтле Рәсәй халыкларының үткәненә, бүгенгесенә хөрмәт, Ватаның алдында бурыч һәм җаваплылык хисе, рус теле һәм Рәсәй халыклары телләренең кулланылышта булуының әһәмияте. Үзеңне милләтеңнең вәкиле итеп тану; туган телеңнең, туган төбәгеңнең, милләтеңнең тарихын һәи мәдәни мирасын белү. Рәсәй халыкларының һәм дөнья халыкларының  теленә, диненә, мәдәни мирасына хөрмәт белән карау.</w:t>
            </w:r>
          </w:p>
          <w:p w:rsidR="00C4017F" w:rsidRPr="006B21F9" w:rsidRDefault="00C4017F" w:rsidP="00BC0128">
            <w:pPr>
              <w:rPr>
                <w:rFonts w:ascii="Times New Roman" w:eastAsia="Times New Roman" w:hAnsi="Times New Roman" w:cs="Times New Roman"/>
                <w:color w:val="000000"/>
                <w:sz w:val="24"/>
                <w:szCs w:val="24"/>
                <w:shd w:val="clear" w:color="auto" w:fill="FFFFFF"/>
                <w:lang w:val="tt-RU"/>
              </w:rPr>
            </w:pP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2. Мотивация нигезендә белем алу һәм танып белүнең укучыларның үзлегеннән үсеш, үзлегеннән укып </w:t>
            </w:r>
            <w:r w:rsidRPr="006B21F9">
              <w:rPr>
                <w:rFonts w:ascii="Times New Roman" w:eastAsia="Times New Roman" w:hAnsi="Times New Roman" w:cs="Times New Roman"/>
                <w:sz w:val="24"/>
                <w:szCs w:val="24"/>
                <w:lang w:val="tt-RU"/>
              </w:rPr>
              <w:lastRenderedPageBreak/>
              <w:t>белем алуга әзерлек һәм мөмкинлекләре.</w:t>
            </w: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3. Шәхси сайлау нигезендә мораль (әхлакый) проблемаларны чишүдә компетентлык һәм камилләшкән мораль, аң, әхлакый хисләр һәм әхлакый тәртип (үзеңне тоту) , үз гамәлләреңә аңлы һәм җаваплы караш формалаштыру,  диннәргә түземлелек, кешеләрнең дини карашларына, хисләренә хөрмәт белән карау. Укуга җаваплы караш, хезмәткә хөрмәтле караш формалаштыру, социаль кирәкле хезмәттә катнашу. Кеше тормышында һәм җәмгыятьтә гаиләнең кирәклелеген  аңлау, гаилә әгъзаларына хөрмәт белән караш һәм кайгыртучан мөнәсәбәт.</w:t>
            </w: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4.Заманча дөньяның социаль, мәдәни, тел, рухи төрлелеген истә тотып,  дөньяга тулы бер  караш булдыру .</w:t>
            </w: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5</w:t>
            </w:r>
            <w:r w:rsidRPr="006B21F9">
              <w:rPr>
                <w:rFonts w:ascii="Times New Roman" w:eastAsia="@Arial Unicode MS" w:hAnsi="Times New Roman" w:cs="Times New Roman"/>
                <w:sz w:val="24"/>
                <w:szCs w:val="24"/>
                <w:lang w:val="tt-RU"/>
              </w:rPr>
              <w:t xml:space="preserve">.Башка кешегә, </w:t>
            </w:r>
            <w:r w:rsidRPr="006B21F9">
              <w:rPr>
                <w:rFonts w:ascii="Times New Roman" w:eastAsia="@Arial Unicode MS" w:hAnsi="Times New Roman" w:cs="Times New Roman"/>
                <w:sz w:val="24"/>
                <w:szCs w:val="24"/>
                <w:lang w:val="tt-RU"/>
              </w:rPr>
              <w:lastRenderedPageBreak/>
              <w:t>аның уй-фикеренә, дөньяга карашына, мәдәниятенә, теленә, диненә карата аңлы, хөрмәтле һәм игелекле караш булдыру. Башка кешеләр белән диалог оештырырга әзер һәм сәләтле булу һәм үзара аңлашуга ирешү: үзеңне аралашуның тигез хокуклы субьекты итеп тою, диалог буенча партнер образын  төзүгә әзерлек, мөмкин булган диалог оештыру ысулларын төзүгә әзерлек;  кызыксынуларын, эшчәнлекләрен (процедураларын)  конверсияләү (үзгәртү) буларак, диалог барышын оештыруга әзерлек; аралашу алып баруга әзерлек һәм сәләтлелек.</w:t>
            </w: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6. Гомумкешелек нормаларын белү, төркемнәрдә һәм җәмгыятьнең төрле оешмаларында үзеңне тоту кагыйдәләрен үзләштерү;</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төрле яшь кысаларында укучыларның мәктәп үзидарә эшендә һәм </w:t>
            </w:r>
            <w:r w:rsidRPr="006B21F9">
              <w:rPr>
                <w:rFonts w:ascii="Times New Roman" w:eastAsia="Times New Roman" w:hAnsi="Times New Roman" w:cs="Times New Roman"/>
                <w:sz w:val="24"/>
                <w:szCs w:val="24"/>
                <w:lang w:val="tt-RU"/>
              </w:rPr>
              <w:lastRenderedPageBreak/>
              <w:t>иҗтимагый тормышта катнашу;</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яшүсмерләрнең иҗтимагый оешмаларында катнашырга әзер тору; оештыру эшчәнлегендә компетентлык кыйммәтләрен үзләштерү; бердәм башкарыла торган эшчәнлеккә уңай караш тудыру;</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анализ ясау, проектлаштыру эшчәнлеген оештыру, шәхесара  мөнәсәбәтләрдә отышлы икеяклы хезмәттәшлек алымнарын булдыру; </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Үзеңдә лидерлык сыйфатларын тормышка ашыру ысулларын формалаштыру.</w:t>
            </w: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7. Сәл</w:t>
            </w:r>
            <w:r w:rsidRPr="006B21F9">
              <w:rPr>
                <w:rFonts w:ascii="Times New Roman" w:eastAsia="Times New Roman" w:hAnsi="Times New Roman" w:cs="Times New Roman"/>
                <w:sz w:val="24"/>
                <w:szCs w:val="24"/>
                <w:lang w:val="tt-RU"/>
              </w:rPr>
              <w:t>а</w:t>
            </w:r>
            <w:r w:rsidRPr="006B21F9">
              <w:rPr>
                <w:rFonts w:ascii="Times New Roman" w:eastAsia="Calibri" w:hAnsi="Times New Roman" w:cs="Times New Roman"/>
                <w:sz w:val="24"/>
                <w:szCs w:val="24"/>
                <w:lang w:val="tt-RU"/>
              </w:rPr>
              <w:t>м</w:t>
            </w:r>
            <w:r w:rsidRPr="006B21F9">
              <w:rPr>
                <w:rFonts w:ascii="Times New Roman" w:eastAsia="Times New Roman" w:hAnsi="Times New Roman" w:cs="Times New Roman"/>
                <w:sz w:val="24"/>
                <w:szCs w:val="24"/>
                <w:lang w:val="tt-RU"/>
              </w:rPr>
              <w:t>ә</w:t>
            </w:r>
            <w:r w:rsidRPr="006B21F9">
              <w:rPr>
                <w:rFonts w:ascii="Times New Roman" w:eastAsia="Calibri" w:hAnsi="Times New Roman" w:cs="Times New Roman"/>
                <w:sz w:val="24"/>
                <w:szCs w:val="24"/>
                <w:lang w:val="tt-RU"/>
              </w:rPr>
              <w:t xml:space="preserve">т һәм  куркынычсыз яшәү рәвеше кыйммәтләренең формалашуы; кеше тормышына һәм сәламәтлегенә куркыныч янаучы (тудыручы) гадәттән тыш хәлләрдә коллектив һәм индивидуаль </w:t>
            </w:r>
            <w:r w:rsidRPr="006B21F9">
              <w:rPr>
                <w:rFonts w:ascii="Times New Roman" w:eastAsia="Times New Roman" w:hAnsi="Times New Roman" w:cs="Times New Roman"/>
                <w:sz w:val="24"/>
                <w:szCs w:val="24"/>
                <w:lang w:val="tt-RU"/>
              </w:rPr>
              <w:t>ү</w:t>
            </w:r>
            <w:r w:rsidRPr="006B21F9">
              <w:rPr>
                <w:rFonts w:ascii="Times New Roman" w:eastAsia="Calibri" w:hAnsi="Times New Roman" w:cs="Times New Roman"/>
                <w:sz w:val="24"/>
                <w:szCs w:val="24"/>
                <w:lang w:val="tt-RU"/>
              </w:rPr>
              <w:t>з-</w:t>
            </w:r>
            <w:r w:rsidRPr="006B21F9">
              <w:rPr>
                <w:rFonts w:ascii="Times New Roman" w:eastAsia="Times New Roman" w:hAnsi="Times New Roman" w:cs="Times New Roman"/>
                <w:sz w:val="24"/>
                <w:szCs w:val="24"/>
                <w:lang w:val="tt-RU"/>
              </w:rPr>
              <w:t>ү</w:t>
            </w:r>
            <w:r w:rsidRPr="006B21F9">
              <w:rPr>
                <w:rFonts w:ascii="Times New Roman" w:eastAsia="Calibri" w:hAnsi="Times New Roman" w:cs="Times New Roman"/>
                <w:sz w:val="24"/>
                <w:szCs w:val="24"/>
                <w:lang w:val="tt-RU"/>
              </w:rPr>
              <w:t>зенне тоту, юлларда, транспорта үзеңне тоту кагыйдәлә</w:t>
            </w:r>
            <w:r w:rsidRPr="006B21F9">
              <w:rPr>
                <w:rFonts w:ascii="Times New Roman" w:eastAsia="Times New Roman" w:hAnsi="Times New Roman" w:cs="Times New Roman"/>
                <w:sz w:val="24"/>
                <w:szCs w:val="24"/>
                <w:lang w:val="tt-RU"/>
              </w:rPr>
              <w:t>рен формалаштыру</w:t>
            </w:r>
            <w:r w:rsidRPr="006B21F9">
              <w:rPr>
                <w:rFonts w:ascii="Times New Roman" w:eastAsia="Calibri" w:hAnsi="Times New Roman" w:cs="Times New Roman"/>
                <w:sz w:val="24"/>
                <w:szCs w:val="24"/>
                <w:lang w:val="tt-RU"/>
              </w:rPr>
              <w:t>.</w:t>
            </w:r>
          </w:p>
          <w:p w:rsidR="00C4017F" w:rsidRPr="006B21F9" w:rsidRDefault="00C4017F" w:rsidP="00BC0128">
            <w:pPr>
              <w:rPr>
                <w:rFonts w:ascii="Times New Roman" w:eastAsia="Calibri"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Calibri" w:hAnsi="Times New Roman" w:cs="Times New Roman"/>
                <w:sz w:val="24"/>
                <w:szCs w:val="24"/>
                <w:lang w:val="tt-RU"/>
              </w:rPr>
              <w:lastRenderedPageBreak/>
              <w:t>8.Дөнья һәм Рәсәй халыкларының сәнгать мирасын аңлау, эстетик характердагы</w:t>
            </w:r>
            <w:r w:rsidRPr="006B21F9">
              <w:rPr>
                <w:rFonts w:ascii="Times New Roman" w:eastAsia="Times New Roman" w:hAnsi="Times New Roman" w:cs="Times New Roman"/>
                <w:sz w:val="24"/>
                <w:szCs w:val="24"/>
                <w:lang w:val="tt-RU"/>
              </w:rPr>
              <w:t xml:space="preserve"> иҗади эшчәнлекне үзләштерү.</w:t>
            </w: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tc>
      </w:tr>
      <w:tr w:rsidR="00C4017F" w:rsidRPr="0046688B" w:rsidTr="00BC0128">
        <w:tc>
          <w:tcPr>
            <w:tcW w:w="89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Calibri" w:hAnsi="Times New Roman" w:cs="Times New Roman"/>
                <w:b/>
                <w:bCs/>
                <w:sz w:val="24"/>
                <w:szCs w:val="24"/>
                <w:lang w:val="tt-RU"/>
              </w:rPr>
            </w:pPr>
            <w:r w:rsidRPr="006B21F9">
              <w:rPr>
                <w:rFonts w:ascii="Times New Roman" w:eastAsia="Calibri" w:hAnsi="Times New Roman" w:cs="Times New Roman"/>
                <w:b/>
                <w:bCs/>
                <w:sz w:val="24"/>
                <w:szCs w:val="24"/>
                <w:lang w:val="tt-RU"/>
              </w:rPr>
              <w:t>Ил язмышы ышанычлы кулларда</w:t>
            </w:r>
          </w:p>
          <w:p w:rsidR="00C4017F" w:rsidRPr="006B21F9" w:rsidRDefault="00C4017F" w:rsidP="00BC0128">
            <w:pPr>
              <w:rPr>
                <w:rFonts w:ascii="Times New Roman" w:eastAsia="Times New Roman" w:hAnsi="Times New Roman" w:cs="Times New Roman"/>
                <w:b/>
                <w:sz w:val="24"/>
                <w:szCs w:val="24"/>
                <w:lang w:val="en-US"/>
              </w:rPr>
            </w:pPr>
          </w:p>
        </w:tc>
        <w:tc>
          <w:tcPr>
            <w:tcW w:w="9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кереш сүзләрне кулланып, үз фикереңне раслый белергә;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образларга бәя бирергә, кешенең характер сыйфатларын әйтә белергә;</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әдәби әсәрне </w:t>
            </w:r>
            <w:r w:rsidRPr="006B21F9">
              <w:rPr>
                <w:rFonts w:ascii="Times New Roman" w:eastAsia="Times New Roman" w:hAnsi="Times New Roman" w:cs="Times New Roman"/>
                <w:sz w:val="24"/>
                <w:szCs w:val="24"/>
                <w:lang w:val="tt-RU"/>
              </w:rPr>
              <w:lastRenderedPageBreak/>
              <w:t>рольләргә бүлеп укырга;</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әдәби әсәргә нигезләнеп, үз текстыңны язарга;</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проза әсәрләрен шигъри әсәрләрдән аера белергә;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 геройларга характеристика бирергә, төрле әсәрдәге бер яки берничә герой белән чагыштыра белергә;</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халык авыз иҗатының (әкият, табышмак, мәкаль) үзенчәлекләрен танып белергә; </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текстларны яисә чәчмә әсәрдән өзекләрне яттан өйрәнергә;</w:t>
            </w:r>
          </w:p>
        </w:tc>
        <w:tc>
          <w:tcPr>
            <w:tcW w:w="90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lastRenderedPageBreak/>
              <w:t>- әдәби текстның әхлаки һәм эстетик кыйммәтенә төшенү;</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авторның позициясен билгеләргә һәм геройларга карата үз мөнәсәбәтеңне </w:t>
            </w:r>
            <w:r w:rsidRPr="006B21F9">
              <w:rPr>
                <w:rFonts w:ascii="Times New Roman" w:eastAsia="Times New Roman" w:hAnsi="Times New Roman" w:cs="Times New Roman"/>
                <w:sz w:val="24"/>
                <w:szCs w:val="24"/>
                <w:lang w:val="tt-RU"/>
              </w:rPr>
              <w:lastRenderedPageBreak/>
              <w:t>әйтү;</w:t>
            </w:r>
          </w:p>
          <w:p w:rsidR="00C4017F" w:rsidRPr="006B21F9" w:rsidRDefault="00C4017F" w:rsidP="00BC0128">
            <w:pPr>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sz w:val="24"/>
                <w:szCs w:val="24"/>
                <w:lang w:val="tt-RU" w:eastAsia="ru-RU"/>
              </w:rPr>
              <w:t>- әдәби текст героеның, авторның позициясен билгеләү;</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eastAsia="ru-RU"/>
              </w:rPr>
              <w:t xml:space="preserve">- </w:t>
            </w:r>
            <w:r w:rsidRPr="006B21F9">
              <w:rPr>
                <w:rFonts w:ascii="Times New Roman" w:eastAsia="Times New Roman" w:hAnsi="Times New Roman" w:cs="Times New Roman"/>
                <w:sz w:val="24"/>
                <w:szCs w:val="24"/>
                <w:lang w:val="tt-RU"/>
              </w:rPr>
              <w:t>әдәби әсәрләр буенча һәм тормыштан алган фикер-карашларга, хис-кичерешләргә нигезләнеп, тулы яки мини сочинение язу;</w:t>
            </w:r>
          </w:p>
        </w:tc>
        <w:tc>
          <w:tcPr>
            <w:tcW w:w="1314" w:type="pct"/>
            <w:tcBorders>
              <w:top w:val="single" w:sz="4" w:space="0" w:color="auto"/>
              <w:left w:val="single" w:sz="4" w:space="0" w:color="000000" w:themeColor="text1"/>
              <w:bottom w:val="single" w:sz="4" w:space="0" w:color="auto"/>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lang w:val="tt-RU"/>
              </w:rPr>
            </w:pPr>
          </w:p>
        </w:tc>
        <w:tc>
          <w:tcPr>
            <w:tcW w:w="984" w:type="pct"/>
            <w:gridSpan w:val="2"/>
            <w:tcBorders>
              <w:top w:val="single" w:sz="4" w:space="0" w:color="auto"/>
              <w:left w:val="single" w:sz="4" w:space="0" w:color="000000" w:themeColor="text1"/>
              <w:bottom w:val="single" w:sz="4" w:space="0" w:color="auto"/>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lang w:val="tt-RU"/>
              </w:rPr>
            </w:pPr>
          </w:p>
        </w:tc>
      </w:tr>
      <w:tr w:rsidR="00C4017F" w:rsidRPr="006B21F9" w:rsidTr="00BC0128">
        <w:tc>
          <w:tcPr>
            <w:tcW w:w="89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6B21F9" w:rsidRDefault="00C4017F" w:rsidP="00BC0128">
            <w:pPr>
              <w:rPr>
                <w:rFonts w:ascii="Times New Roman" w:eastAsia="Calibri" w:hAnsi="Times New Roman" w:cs="Times New Roman"/>
                <w:b/>
                <w:bCs/>
                <w:sz w:val="24"/>
                <w:szCs w:val="24"/>
                <w:lang w:val="tt-RU"/>
              </w:rPr>
            </w:pPr>
          </w:p>
          <w:p w:rsidR="00C4017F" w:rsidRPr="006B21F9" w:rsidRDefault="00C4017F" w:rsidP="00BC0128">
            <w:pPr>
              <w:rPr>
                <w:rFonts w:ascii="Times New Roman" w:eastAsia="Calibri" w:hAnsi="Times New Roman" w:cs="Times New Roman"/>
                <w:b/>
                <w:bCs/>
                <w:sz w:val="24"/>
                <w:szCs w:val="24"/>
                <w:lang w:val="tt-RU"/>
              </w:rPr>
            </w:pPr>
            <w:r w:rsidRPr="006B21F9">
              <w:rPr>
                <w:rFonts w:ascii="Times New Roman" w:eastAsia="Calibri" w:hAnsi="Times New Roman" w:cs="Times New Roman"/>
                <w:b/>
                <w:bCs/>
                <w:sz w:val="24"/>
                <w:szCs w:val="24"/>
                <w:lang w:val="tt-RU"/>
              </w:rPr>
              <w:t>Заман герое</w:t>
            </w:r>
          </w:p>
          <w:p w:rsidR="00C4017F" w:rsidRPr="006B21F9" w:rsidRDefault="00C4017F" w:rsidP="00BC0128">
            <w:pPr>
              <w:rPr>
                <w:rFonts w:ascii="Times New Roman" w:eastAsia="Times New Roman" w:hAnsi="Times New Roman" w:cs="Times New Roman"/>
                <w:sz w:val="24"/>
                <w:szCs w:val="24"/>
              </w:rPr>
            </w:pPr>
          </w:p>
        </w:tc>
        <w:tc>
          <w:tcPr>
            <w:tcW w:w="90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төрле лексик сүзлекләрдән (аңлатмалы, синонимнар, антонимнар, фразеологик) тиешенчә файдаланырга;</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өйрәнелгән лексиканы, шул исәптән сүзтезмәләрне язма һәм сөйләм текстында танырга;</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уку мәсьәләсенә туры килгән текстны дәвам итәргә;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укыган текстка сораулар куя белергә;</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lastRenderedPageBreak/>
              <w:t>- әдәби әсәрне рольләргә бүлеп укырга;</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әдәби әсәргә нигезләнеп, үз текстыңны язарга;</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геройларга характеристика бирергә, төрле әсәрдәге бер яки берничә герой белән чагыштыра белергә;</w:t>
            </w:r>
          </w:p>
        </w:tc>
        <w:tc>
          <w:tcPr>
            <w:tcW w:w="9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6B21F9" w:rsidRDefault="00C4017F" w:rsidP="00BC0128">
            <w:pPr>
              <w:ind w:right="-57"/>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lastRenderedPageBreak/>
              <w:t>- сүзнең лексик һәм грамматик мәгънәләрен аеру;</w:t>
            </w:r>
          </w:p>
          <w:p w:rsidR="00C4017F" w:rsidRPr="006B21F9" w:rsidRDefault="00C4017F" w:rsidP="00BC0128">
            <w:pPr>
              <w:ind w:left="-57" w:right="-57"/>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rPr>
              <w:t xml:space="preserve">- </w:t>
            </w:r>
            <w:r w:rsidRPr="006B21F9">
              <w:rPr>
                <w:rFonts w:ascii="Times New Roman" w:eastAsia="Times New Roman" w:hAnsi="Times New Roman" w:cs="Times New Roman"/>
                <w:sz w:val="24"/>
                <w:szCs w:val="24"/>
                <w:lang w:val="tt-RU"/>
              </w:rPr>
              <w:t>үзенең һәм иптәшләренең сөйләмен төгәллеге, сүзләрне урынлы һәм сәнгатьле итеп куллана белүе ягыннан бәяләү;</w:t>
            </w:r>
          </w:p>
          <w:p w:rsidR="00C4017F" w:rsidRPr="006B21F9" w:rsidRDefault="00C4017F" w:rsidP="00BC0128">
            <w:pPr>
              <w:ind w:left="-57" w:right="-57"/>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rPr>
              <w:t xml:space="preserve">- </w:t>
            </w:r>
            <w:r w:rsidRPr="006B21F9">
              <w:rPr>
                <w:rFonts w:ascii="Times New Roman" w:eastAsia="Times New Roman" w:hAnsi="Times New Roman" w:cs="Times New Roman"/>
                <w:sz w:val="24"/>
                <w:szCs w:val="24"/>
                <w:lang w:val="tt-RU"/>
              </w:rPr>
              <w:t xml:space="preserve">төрле лексик сүзлекләрдән (аңлатмалы, синонимнар, антонимнар, чит тел сүзләре, фразеологик) һәм  мультимедия чараларыннан кирәкле мәгълүматны </w:t>
            </w:r>
            <w:r w:rsidRPr="006B21F9">
              <w:rPr>
                <w:rFonts w:ascii="Times New Roman" w:eastAsia="Times New Roman" w:hAnsi="Times New Roman" w:cs="Times New Roman"/>
                <w:sz w:val="24"/>
                <w:szCs w:val="24"/>
                <w:lang w:val="tt-RU"/>
              </w:rPr>
              <w:lastRenderedPageBreak/>
              <w:t xml:space="preserve">эзләп табу; </w:t>
            </w:r>
          </w:p>
          <w:p w:rsidR="00C4017F" w:rsidRPr="006B21F9" w:rsidRDefault="00C4017F" w:rsidP="00BC0128">
            <w:pPr>
              <w:ind w:left="-57" w:right="-57"/>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rPr>
              <w:t xml:space="preserve">- </w:t>
            </w:r>
            <w:r w:rsidRPr="006B21F9">
              <w:rPr>
                <w:rFonts w:ascii="Times New Roman" w:eastAsia="Times New Roman" w:hAnsi="Times New Roman" w:cs="Times New Roman"/>
                <w:sz w:val="24"/>
                <w:szCs w:val="24"/>
                <w:lang w:val="tt-RU"/>
              </w:rPr>
              <w:t>уку һәм аудирование процессында тоемлауга таяну;</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rPr>
              <w:t xml:space="preserve"> -</w:t>
            </w:r>
            <w:r w:rsidRPr="006B21F9">
              <w:rPr>
                <w:rFonts w:ascii="Times New Roman" w:eastAsia="Times New Roman" w:hAnsi="Times New Roman" w:cs="Times New Roman"/>
                <w:i/>
                <w:sz w:val="24"/>
                <w:szCs w:val="24"/>
                <w:lang w:val="tt-RU"/>
              </w:rPr>
              <w:t xml:space="preserve"> </w:t>
            </w:r>
            <w:r w:rsidRPr="006B21F9">
              <w:rPr>
                <w:rFonts w:ascii="Times New Roman" w:eastAsia="Times New Roman" w:hAnsi="Times New Roman" w:cs="Times New Roman"/>
                <w:sz w:val="24"/>
                <w:szCs w:val="24"/>
                <w:lang w:val="tt-RU"/>
              </w:rPr>
              <w:t>матур әдәбиятны сәнгатьнең бер төре буларак кабул итү;</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әсәр буенча инсценировка, проект, сценарий төзегәндә төркемнәрдә эшләргә;</w:t>
            </w:r>
          </w:p>
          <w:p w:rsidR="00C4017F" w:rsidRPr="006B21F9" w:rsidRDefault="00C4017F" w:rsidP="00BC0128">
            <w:pPr>
              <w:ind w:left="34"/>
              <w:contextualSpacing/>
              <w:rPr>
                <w:rFonts w:ascii="Times New Roman" w:eastAsia="Calibri" w:hAnsi="Times New Roman" w:cs="Times New Roman"/>
                <w:sz w:val="24"/>
                <w:szCs w:val="24"/>
                <w:lang w:val="tt-RU"/>
              </w:rPr>
            </w:pPr>
            <w:r w:rsidRPr="006B21F9">
              <w:rPr>
                <w:rFonts w:ascii="Times New Roman" w:eastAsia="Calibri" w:hAnsi="Times New Roman" w:cs="Times New Roman"/>
                <w:i/>
                <w:sz w:val="24"/>
                <w:szCs w:val="24"/>
                <w:lang w:val="tt-RU"/>
              </w:rPr>
              <w:t xml:space="preserve">- </w:t>
            </w:r>
            <w:r w:rsidRPr="006B21F9">
              <w:rPr>
                <w:rFonts w:ascii="Times New Roman" w:eastAsia="Calibri" w:hAnsi="Times New Roman" w:cs="Times New Roman"/>
                <w:sz w:val="24"/>
                <w:szCs w:val="24"/>
                <w:lang w:val="tt-RU"/>
              </w:rPr>
              <w:t xml:space="preserve">герой исеменнән, автор исеменнән текстны иҗади сөйләү; </w:t>
            </w:r>
          </w:p>
        </w:tc>
        <w:tc>
          <w:tcPr>
            <w:tcW w:w="1314" w:type="pct"/>
            <w:vMerge w:val="restart"/>
            <w:tcBorders>
              <w:top w:val="single" w:sz="4" w:space="0" w:color="auto"/>
              <w:left w:val="single" w:sz="4" w:space="0" w:color="000000" w:themeColor="text1"/>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lang w:val="tt-RU"/>
              </w:rPr>
            </w:pPr>
          </w:p>
        </w:tc>
        <w:tc>
          <w:tcPr>
            <w:tcW w:w="984" w:type="pct"/>
            <w:gridSpan w:val="2"/>
            <w:vMerge w:val="restart"/>
            <w:tcBorders>
              <w:top w:val="single" w:sz="4" w:space="0" w:color="auto"/>
              <w:left w:val="single" w:sz="4" w:space="0" w:color="000000" w:themeColor="text1"/>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rPr>
            </w:pPr>
          </w:p>
        </w:tc>
      </w:tr>
      <w:tr w:rsidR="00C4017F" w:rsidRPr="0046688B" w:rsidTr="00BC0128">
        <w:trPr>
          <w:trHeight w:val="1054"/>
        </w:trPr>
        <w:tc>
          <w:tcPr>
            <w:tcW w:w="89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6B21F9" w:rsidRDefault="00C4017F" w:rsidP="00BC0128">
            <w:pPr>
              <w:rPr>
                <w:rFonts w:ascii="Times New Roman" w:eastAsia="Times New Roman" w:hAnsi="Times New Roman" w:cs="Times New Roman"/>
                <w:b/>
                <w:sz w:val="24"/>
                <w:szCs w:val="24"/>
                <w:lang w:val="tt-RU"/>
              </w:rPr>
            </w:pPr>
            <w:r w:rsidRPr="006B21F9">
              <w:rPr>
                <w:rFonts w:ascii="Times New Roman" w:eastAsia="Times New Roman" w:hAnsi="Times New Roman" w:cs="Times New Roman"/>
                <w:b/>
                <w:bCs/>
                <w:sz w:val="24"/>
                <w:szCs w:val="24"/>
                <w:lang w:val="tt-RU"/>
              </w:rPr>
              <w:lastRenderedPageBreak/>
              <w:t>Туган ил темасы</w:t>
            </w: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b/>
                <w:sz w:val="24"/>
                <w:szCs w:val="24"/>
                <w:lang w:val="tt-RU"/>
              </w:rPr>
            </w:pPr>
            <w:r w:rsidRPr="006B21F9">
              <w:rPr>
                <w:rFonts w:ascii="Times New Roman" w:eastAsia="Times New Roman" w:hAnsi="Times New Roman" w:cs="Times New Roman"/>
                <w:b/>
                <w:bCs/>
                <w:sz w:val="24"/>
                <w:szCs w:val="24"/>
                <w:lang w:val="tt-RU"/>
              </w:rPr>
              <w:t>Яхшылык җиңә</w:t>
            </w:r>
            <w:r w:rsidRPr="006B21F9">
              <w:rPr>
                <w:rFonts w:ascii="Times New Roman" w:eastAsia="Times New Roman" w:hAnsi="Times New Roman" w:cs="Times New Roman"/>
                <w:b/>
                <w:sz w:val="24"/>
                <w:szCs w:val="24"/>
                <w:lang w:val="tt-RU"/>
              </w:rPr>
              <w:t xml:space="preserve"> </w:t>
            </w: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Times New Roman" w:hAnsi="Times New Roman" w:cs="Times New Roman"/>
                <w:sz w:val="24"/>
                <w:szCs w:val="24"/>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rPr>
                <w:rFonts w:ascii="Times New Roman" w:eastAsia="Calibri" w:hAnsi="Times New Roman" w:cs="Times New Roman"/>
                <w:b/>
                <w:bCs/>
                <w:sz w:val="28"/>
                <w:szCs w:val="28"/>
                <w:lang w:val="tt-RU"/>
              </w:rPr>
            </w:pPr>
          </w:p>
          <w:p w:rsidR="00C4017F" w:rsidRPr="006B21F9" w:rsidRDefault="00C4017F" w:rsidP="00BC0128">
            <w:pPr>
              <w:ind w:right="-57"/>
              <w:rPr>
                <w:rFonts w:ascii="Times New Roman" w:eastAsia="Times New Roman" w:hAnsi="Times New Roman" w:cs="Times New Roman"/>
                <w:sz w:val="24"/>
                <w:szCs w:val="24"/>
                <w:lang w:val="tt-RU"/>
              </w:rPr>
            </w:pPr>
          </w:p>
        </w:tc>
        <w:tc>
          <w:tcPr>
            <w:tcW w:w="9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6B21F9" w:rsidRDefault="00C4017F" w:rsidP="00BC0128">
            <w:pPr>
              <w:ind w:left="-57" w:right="-57"/>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lastRenderedPageBreak/>
              <w:t xml:space="preserve">- Туган ил, туган җир төшенчәләре турында сөйли белергә. </w:t>
            </w:r>
          </w:p>
          <w:p w:rsidR="00C4017F" w:rsidRPr="006B21F9" w:rsidRDefault="00C4017F" w:rsidP="00BC0128">
            <w:pPr>
              <w:ind w:left="-57" w:right="-57"/>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Россиядәге, Татарстандагы диңгезләрне, елгаларны, шәһәрләрне атый белергә;</w:t>
            </w:r>
          </w:p>
          <w:p w:rsidR="00C4017F" w:rsidRPr="006B21F9" w:rsidRDefault="00C4017F" w:rsidP="00BC0128">
            <w:pPr>
              <w:ind w:left="-57" w:right="-57"/>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Татарстан республикасының дәүләт символлары турында белешмә бирергә;</w:t>
            </w:r>
          </w:p>
          <w:p w:rsidR="00C4017F" w:rsidRPr="006B21F9" w:rsidRDefault="00C4017F" w:rsidP="00BC0128">
            <w:pPr>
              <w:ind w:left="-57" w:right="-57"/>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Татарстанда яшәүче милләтләр, үзеңнең милләтеңне, нинди телдә сөйләшүеңне әйтә белергә;</w:t>
            </w:r>
          </w:p>
          <w:p w:rsidR="00C4017F" w:rsidRPr="006B21F9" w:rsidRDefault="00C4017F" w:rsidP="00BC0128">
            <w:pPr>
              <w:ind w:left="-57" w:right="-57"/>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татар сәнгать вәкилләренең исемнәрен әйтә белергә;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укыган текст буенча фикер алышырга, үз </w:t>
            </w:r>
            <w:r w:rsidRPr="006B21F9">
              <w:rPr>
                <w:rFonts w:ascii="Times New Roman" w:eastAsia="Times New Roman" w:hAnsi="Times New Roman" w:cs="Times New Roman"/>
                <w:sz w:val="24"/>
                <w:szCs w:val="24"/>
                <w:lang w:val="tt-RU"/>
              </w:rPr>
              <w:lastRenderedPageBreak/>
              <w:t>тәҗрибәңә нигезләнеп, фикереңне дәлилли белергә;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әсәрнең исеме буенча эчтәлегенә төшенергә;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кычкырып, эчтән укыганда, яисә тыңлаганңа төрле текстларның эчтәлеген аңлап кабул итәргә; төп фикерне һәм геройларны табарга; </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халык авыз иҗатының (әкият, табышмак, мәкаль) үзенчәлекләрен танып белергә; </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әдәби әсәргә нигезләнеп, үз текстыңны язарга;</w:t>
            </w:r>
          </w:p>
        </w:tc>
        <w:tc>
          <w:tcPr>
            <w:tcW w:w="906" w:type="pct"/>
            <w:tcBorders>
              <w:top w:val="single" w:sz="4" w:space="0" w:color="000000" w:themeColor="text1"/>
              <w:left w:val="single" w:sz="4" w:space="0" w:color="000000" w:themeColor="text1"/>
              <w:bottom w:val="single" w:sz="4" w:space="0" w:color="auto"/>
              <w:right w:val="single" w:sz="4" w:space="0" w:color="000000" w:themeColor="text1"/>
            </w:tcBorders>
            <w:hideMark/>
          </w:tcPr>
          <w:p w:rsidR="00C4017F" w:rsidRPr="006B21F9" w:rsidRDefault="00C4017F" w:rsidP="00BC0128">
            <w:pPr>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lastRenderedPageBreak/>
              <w:t>- төрле  сүзлекләрдән һәм  мультимедия чараларыннан мәгълүматны эзләп табу;</w:t>
            </w:r>
          </w:p>
          <w:p w:rsidR="00C4017F" w:rsidRPr="006B21F9" w:rsidRDefault="00C4017F" w:rsidP="00BC0128">
            <w:pPr>
              <w:ind w:firstLine="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 Татарстанның табигатен сурәтли белү;</w:t>
            </w:r>
          </w:p>
          <w:p w:rsidR="00C4017F" w:rsidRPr="006B21F9" w:rsidRDefault="00C4017F" w:rsidP="00BC0128">
            <w:pPr>
              <w:ind w:firstLine="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-Татарстанда халыкларның дус яшәве турында сөйләү;</w:t>
            </w:r>
          </w:p>
          <w:p w:rsidR="00C4017F" w:rsidRPr="006B21F9" w:rsidRDefault="00C4017F" w:rsidP="00BC0128">
            <w:pPr>
              <w:ind w:firstLine="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 Казан шәһәре турында мәгълүмат бирү;</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әдәби текстның әхлаки һәм эстетик кыйммәтенә төшенү;</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текстагы фактлар ярдәмендә үз фикереңне исбатлау;</w:t>
            </w:r>
          </w:p>
          <w:p w:rsidR="00C4017F" w:rsidRPr="006B21F9" w:rsidRDefault="00C4017F" w:rsidP="00BC0128">
            <w:pPr>
              <w:ind w:left="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 xml:space="preserve">- герой исеменнән, автор </w:t>
            </w:r>
            <w:r w:rsidRPr="006B21F9">
              <w:rPr>
                <w:rFonts w:ascii="Times New Roman" w:eastAsia="Calibri" w:hAnsi="Times New Roman" w:cs="Times New Roman"/>
                <w:sz w:val="24"/>
                <w:szCs w:val="24"/>
                <w:lang w:val="tt-RU"/>
              </w:rPr>
              <w:lastRenderedPageBreak/>
              <w:t>исеменнән текстны иҗади сөйләү; текстны тулыландыру;</w:t>
            </w:r>
          </w:p>
          <w:p w:rsidR="00C4017F" w:rsidRPr="006B21F9" w:rsidRDefault="00C4017F" w:rsidP="00BC0128">
            <w:pPr>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sz w:val="24"/>
                <w:szCs w:val="24"/>
                <w:lang w:val="tt-RU"/>
              </w:rPr>
              <w:t xml:space="preserve">- </w:t>
            </w:r>
            <w:r w:rsidRPr="006B21F9">
              <w:rPr>
                <w:rFonts w:ascii="Times New Roman" w:eastAsia="Times New Roman" w:hAnsi="Times New Roman" w:cs="Times New Roman"/>
                <w:sz w:val="24"/>
                <w:szCs w:val="24"/>
                <w:lang w:val="tt-RU" w:eastAsia="ru-RU"/>
              </w:rPr>
              <w:t>автор тексты үрнәгендә проза һәм шигъри әсәрләр иҗат итү;</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eastAsia="ru-RU"/>
              </w:rPr>
              <w:t xml:space="preserve">- </w:t>
            </w:r>
            <w:r w:rsidRPr="006B21F9">
              <w:rPr>
                <w:rFonts w:ascii="Times New Roman" w:eastAsia="Times New Roman" w:hAnsi="Times New Roman" w:cs="Times New Roman"/>
                <w:sz w:val="24"/>
                <w:szCs w:val="24"/>
                <w:lang w:val="tt-RU"/>
              </w:rPr>
              <w:t>әдәби әсәрләр буенча һәм тормыштан алган фикер-карашларга, хис-кичерешләргә нигезләнеп, тулы яки мини сочинение язу;</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өстәмә белем чыганакларыннан татар әдәбиятының һәм сәнгатенең күренекле вәкилләре, аларның иҗаты турында мәгълүмат алү;</w:t>
            </w:r>
          </w:p>
        </w:tc>
        <w:tc>
          <w:tcPr>
            <w:tcW w:w="1314" w:type="pct"/>
            <w:vMerge/>
            <w:tcBorders>
              <w:left w:val="single" w:sz="4" w:space="0" w:color="000000" w:themeColor="text1"/>
              <w:bottom w:val="single" w:sz="4" w:space="0" w:color="auto"/>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lang w:val="tt-RU"/>
              </w:rPr>
            </w:pPr>
          </w:p>
        </w:tc>
        <w:tc>
          <w:tcPr>
            <w:tcW w:w="984" w:type="pct"/>
            <w:gridSpan w:val="2"/>
            <w:vMerge/>
            <w:tcBorders>
              <w:left w:val="single" w:sz="4" w:space="0" w:color="000000" w:themeColor="text1"/>
              <w:bottom w:val="single" w:sz="4" w:space="0" w:color="auto"/>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lang w:val="tt-RU"/>
              </w:rPr>
            </w:pPr>
          </w:p>
        </w:tc>
      </w:tr>
      <w:tr w:rsidR="00C4017F" w:rsidRPr="0046688B" w:rsidTr="00BC0128">
        <w:tc>
          <w:tcPr>
            <w:tcW w:w="89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6B21F9" w:rsidRDefault="00C4017F" w:rsidP="00BC0128">
            <w:pPr>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lastRenderedPageBreak/>
              <w:t>Табигатькә  табиб кирәк</w:t>
            </w: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b/>
                <w:sz w:val="24"/>
                <w:szCs w:val="24"/>
                <w:lang w:val="tt-RU"/>
              </w:rPr>
            </w:pPr>
          </w:p>
          <w:p w:rsidR="00C4017F" w:rsidRPr="006B21F9" w:rsidRDefault="00C4017F" w:rsidP="00BC0128">
            <w:pPr>
              <w:rPr>
                <w:rFonts w:ascii="Times New Roman" w:eastAsia="Times New Roman" w:hAnsi="Times New Roman" w:cs="Times New Roman"/>
                <w:sz w:val="24"/>
                <w:szCs w:val="24"/>
              </w:rPr>
            </w:pPr>
          </w:p>
        </w:tc>
        <w:tc>
          <w:tcPr>
            <w:tcW w:w="906" w:type="pct"/>
            <w:vMerge w:val="restart"/>
            <w:tcBorders>
              <w:top w:val="single" w:sz="4" w:space="0" w:color="000000" w:themeColor="text1"/>
              <w:left w:val="single" w:sz="4" w:space="0" w:color="000000" w:themeColor="text1"/>
              <w:right w:val="single" w:sz="4" w:space="0" w:color="000000" w:themeColor="text1"/>
            </w:tcBorders>
          </w:tcPr>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табигать, аның кешеләргә файдасы турында сөйләшергә;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кешеләрнең урманга салган зыяны,  табигатьне саклау турында киңәшләр бирергә;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дүрт аяклы дусларыбызның токымнары, </w:t>
            </w:r>
            <w:r w:rsidRPr="006B21F9">
              <w:rPr>
                <w:rFonts w:ascii="Times New Roman" w:eastAsia="Times New Roman" w:hAnsi="Times New Roman" w:cs="Times New Roman"/>
                <w:sz w:val="24"/>
                <w:szCs w:val="24"/>
                <w:lang w:val="tt-RU"/>
              </w:rPr>
              <w:lastRenderedPageBreak/>
              <w:t>кыяфәтләре, гадәтләре турында сөйләргә;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текстны аңлап һәм сәнгатьле укый белергә;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әсәрнең эчтәлеге буенча сорауларга җавап бирергә;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укыган текстка сораулар куя белергә;</w:t>
            </w:r>
          </w:p>
          <w:p w:rsidR="00C4017F" w:rsidRPr="006B21F9" w:rsidRDefault="00C4017F" w:rsidP="00BC0128">
            <w:pPr>
              <w:ind w:left="35"/>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халык авыз иҗатының (әкият, табышмак, мәкаль) үзенчәлекләрен танып белергә; </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текстларны яисә чәчмә әсәрдән өзекләрне яттан өйрәнергә;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әсәрнең исеме буенча эчтәлегенә төшенергә;</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кычкырып, эчтән укыганда, яисә тыңлаганңа төрле текстларның эчтәлеген аңлап кабул итәргә; төп фикерне һәм геройларны табарга.</w:t>
            </w:r>
          </w:p>
          <w:p w:rsidR="00C4017F" w:rsidRPr="006B21F9" w:rsidRDefault="00C4017F" w:rsidP="00BC0128">
            <w:pPr>
              <w:rPr>
                <w:rFonts w:ascii="Times New Roman" w:eastAsia="Times New Roman" w:hAnsi="Times New Roman" w:cs="Times New Roman"/>
                <w:sz w:val="24"/>
                <w:szCs w:val="24"/>
                <w:lang w:val="tt-RU"/>
              </w:rPr>
            </w:pPr>
          </w:p>
        </w:tc>
        <w:tc>
          <w:tcPr>
            <w:tcW w:w="906" w:type="pct"/>
            <w:vMerge w:val="restart"/>
            <w:tcBorders>
              <w:top w:val="single" w:sz="4" w:space="0" w:color="auto"/>
              <w:left w:val="single" w:sz="4" w:space="0" w:color="000000" w:themeColor="text1"/>
              <w:right w:val="single" w:sz="4" w:space="0" w:color="000000" w:themeColor="text1"/>
            </w:tcBorders>
          </w:tcPr>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lastRenderedPageBreak/>
              <w:t>- сүзлекләр һәм белешмә материалдан (мультимедия чараларыннан) кирәкле мәгълүматны табу;</w:t>
            </w:r>
          </w:p>
          <w:p w:rsidR="00C4017F" w:rsidRPr="006B21F9" w:rsidRDefault="00C4017F" w:rsidP="00BC0128">
            <w:pPr>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sz w:val="24"/>
                <w:szCs w:val="24"/>
                <w:lang w:val="tt-RU" w:eastAsia="ru-RU"/>
              </w:rPr>
              <w:t>- төрле дәрәҗәдәге сыйфатлар кулланып, хикәя төзи белү;</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кошлар, </w:t>
            </w:r>
            <w:r w:rsidRPr="006B21F9">
              <w:rPr>
                <w:rFonts w:ascii="Times New Roman" w:eastAsia="Times New Roman" w:hAnsi="Times New Roman" w:cs="Times New Roman"/>
                <w:sz w:val="24"/>
                <w:szCs w:val="24"/>
                <w:lang w:val="tt-RU"/>
              </w:rPr>
              <w:lastRenderedPageBreak/>
              <w:t>хайваннар  тормышыннан кызыклы мәгълүматлар табу һәм сөйли белү;</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xml:space="preserve">- әдәби текстның әхлаки һәм эстетик кыйммәтенә төшенү, </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тематик каталог белән эшли белү;</w:t>
            </w:r>
          </w:p>
          <w:p w:rsidR="00C4017F" w:rsidRPr="006B21F9" w:rsidRDefault="00C4017F" w:rsidP="00BC0128">
            <w:pPr>
              <w:ind w:left="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 әсәрнең эчтәлеге буенча иллюстрацияләр ясау;</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әсәр буенча инсценировка, проект, сценарий төзегәндә төркемнәрдә эшләү;</w:t>
            </w:r>
          </w:p>
          <w:p w:rsidR="00C4017F" w:rsidRPr="006B21F9" w:rsidRDefault="00C4017F" w:rsidP="00BC0128">
            <w:pPr>
              <w:ind w:left="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 кагыйдәгә нигезләнеп яңа лексиканы сөйләмдә куллану;</w:t>
            </w:r>
          </w:p>
          <w:p w:rsidR="00C4017F" w:rsidRPr="006B21F9" w:rsidRDefault="00C4017F" w:rsidP="00BC0128">
            <w:pPr>
              <w:ind w:left="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 хикәяне тулыландырырга;</w:t>
            </w:r>
          </w:p>
          <w:p w:rsidR="00C4017F" w:rsidRPr="006B21F9" w:rsidRDefault="00C4017F" w:rsidP="00BC0128">
            <w:pP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ни өчен юлда сак булырга кирәклеген әйтү;</w:t>
            </w:r>
          </w:p>
          <w:p w:rsidR="00C4017F" w:rsidRPr="006B21F9" w:rsidRDefault="00C4017F" w:rsidP="00BC0128">
            <w:pPr>
              <w:ind w:left="34"/>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 әдәби текстның әхлаки һәм эстетик кыйм-мәтенә төше-нү, - тематик каталог белән эшли белү;</w:t>
            </w:r>
          </w:p>
          <w:p w:rsidR="00C4017F" w:rsidRPr="006B21F9" w:rsidRDefault="00C4017F" w:rsidP="00BC0128">
            <w:pPr>
              <w:ind w:left="34"/>
              <w:contextualSpacing/>
              <w:rPr>
                <w:rFonts w:ascii="Times New Roman" w:eastAsia="Calibri" w:hAnsi="Times New Roman" w:cs="Times New Roman"/>
                <w:sz w:val="24"/>
                <w:szCs w:val="24"/>
                <w:lang w:val="tt-RU"/>
              </w:rPr>
            </w:pPr>
            <w:r w:rsidRPr="006B21F9">
              <w:rPr>
                <w:rFonts w:ascii="Times New Roman" w:eastAsia="Calibri" w:hAnsi="Times New Roman" w:cs="Times New Roman"/>
                <w:sz w:val="24"/>
                <w:szCs w:val="24"/>
                <w:lang w:val="tt-RU"/>
              </w:rPr>
              <w:t>- әсәрнең эчтәлеге буенча иллюстрацияләр ясау.</w:t>
            </w:r>
          </w:p>
        </w:tc>
        <w:tc>
          <w:tcPr>
            <w:tcW w:w="1314" w:type="pct"/>
            <w:vMerge w:val="restart"/>
            <w:tcBorders>
              <w:top w:val="single" w:sz="4" w:space="0" w:color="auto"/>
              <w:left w:val="single" w:sz="4" w:space="0" w:color="000000" w:themeColor="text1"/>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lang w:val="tt-RU"/>
              </w:rPr>
            </w:pPr>
          </w:p>
        </w:tc>
        <w:tc>
          <w:tcPr>
            <w:tcW w:w="984" w:type="pct"/>
            <w:gridSpan w:val="2"/>
            <w:vMerge w:val="restart"/>
            <w:tcBorders>
              <w:top w:val="single" w:sz="4" w:space="0" w:color="auto"/>
              <w:left w:val="single" w:sz="4" w:space="0" w:color="000000" w:themeColor="text1"/>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tc>
      </w:tr>
      <w:tr w:rsidR="00C4017F" w:rsidRPr="0046688B" w:rsidTr="00BC0128">
        <w:trPr>
          <w:trHeight w:val="4378"/>
        </w:trPr>
        <w:tc>
          <w:tcPr>
            <w:tcW w:w="203" w:type="pct"/>
            <w:tcBorders>
              <w:top w:val="single" w:sz="4" w:space="0" w:color="000000" w:themeColor="text1"/>
              <w:left w:val="single" w:sz="4" w:space="0" w:color="000000" w:themeColor="text1"/>
              <w:bottom w:val="single" w:sz="4" w:space="0" w:color="auto"/>
              <w:right w:val="single" w:sz="4" w:space="0" w:color="auto"/>
            </w:tcBorders>
          </w:tcPr>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b/>
                <w:sz w:val="24"/>
                <w:szCs w:val="24"/>
                <w:lang w:val="tt-RU"/>
              </w:rPr>
            </w:pPr>
          </w:p>
          <w:p w:rsidR="00C4017F" w:rsidRPr="006B21F9" w:rsidRDefault="00C4017F" w:rsidP="00BC0128">
            <w:pPr>
              <w:ind w:right="-57"/>
              <w:rPr>
                <w:rFonts w:ascii="Times New Roman" w:eastAsia="Times New Roman" w:hAnsi="Times New Roman" w:cs="Times New Roman"/>
                <w:sz w:val="24"/>
                <w:szCs w:val="24"/>
                <w:lang w:val="tt-RU"/>
              </w:rPr>
            </w:pPr>
          </w:p>
        </w:tc>
        <w:tc>
          <w:tcPr>
            <w:tcW w:w="687" w:type="pct"/>
            <w:tcBorders>
              <w:top w:val="single" w:sz="4" w:space="0" w:color="000000" w:themeColor="text1"/>
              <w:left w:val="single" w:sz="4" w:space="0" w:color="auto"/>
              <w:bottom w:val="single" w:sz="4" w:space="0" w:color="auto"/>
              <w:right w:val="single" w:sz="4" w:space="0" w:color="000000" w:themeColor="text1"/>
            </w:tcBorders>
          </w:tcPr>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rPr>
                <w:rFonts w:ascii="Times New Roman" w:eastAsia="Times New Roman" w:hAnsi="Times New Roman" w:cs="Times New Roman"/>
                <w:sz w:val="24"/>
                <w:szCs w:val="24"/>
                <w:lang w:val="tt-RU"/>
              </w:rPr>
            </w:pPr>
          </w:p>
          <w:p w:rsidR="00C4017F" w:rsidRPr="006B21F9" w:rsidRDefault="00C4017F" w:rsidP="00BC0128">
            <w:pPr>
              <w:ind w:right="-57"/>
              <w:rPr>
                <w:rFonts w:ascii="Times New Roman" w:eastAsia="Times New Roman" w:hAnsi="Times New Roman" w:cs="Times New Roman"/>
                <w:sz w:val="24"/>
                <w:szCs w:val="24"/>
                <w:lang w:val="tt-RU"/>
              </w:rPr>
            </w:pPr>
          </w:p>
        </w:tc>
        <w:tc>
          <w:tcPr>
            <w:tcW w:w="906" w:type="pct"/>
            <w:vMerge/>
            <w:tcBorders>
              <w:left w:val="single" w:sz="4" w:space="0" w:color="000000" w:themeColor="text1"/>
              <w:bottom w:val="single" w:sz="4" w:space="0" w:color="auto"/>
              <w:right w:val="single" w:sz="4" w:space="0" w:color="000000" w:themeColor="text1"/>
            </w:tcBorders>
          </w:tcPr>
          <w:p w:rsidR="00C4017F" w:rsidRPr="006B21F9" w:rsidRDefault="00C4017F" w:rsidP="00BC0128">
            <w:pPr>
              <w:rPr>
                <w:rFonts w:ascii="Times New Roman" w:eastAsia="Times New Roman" w:hAnsi="Times New Roman" w:cs="Times New Roman"/>
                <w:sz w:val="24"/>
                <w:szCs w:val="24"/>
                <w:lang w:val="tt-RU"/>
              </w:rPr>
            </w:pPr>
          </w:p>
        </w:tc>
        <w:tc>
          <w:tcPr>
            <w:tcW w:w="906" w:type="pct"/>
            <w:vMerge/>
            <w:tcBorders>
              <w:top w:val="single" w:sz="4" w:space="0" w:color="auto"/>
              <w:left w:val="single" w:sz="4" w:space="0" w:color="000000" w:themeColor="text1"/>
              <w:bottom w:val="single" w:sz="4" w:space="0" w:color="auto"/>
              <w:right w:val="single" w:sz="4" w:space="0" w:color="000000" w:themeColor="text1"/>
            </w:tcBorders>
          </w:tcPr>
          <w:p w:rsidR="00C4017F" w:rsidRPr="006B21F9" w:rsidRDefault="00C4017F" w:rsidP="00BC0128">
            <w:pPr>
              <w:rPr>
                <w:rFonts w:ascii="Times New Roman" w:eastAsia="Times New Roman" w:hAnsi="Times New Roman" w:cs="Times New Roman"/>
                <w:sz w:val="24"/>
                <w:szCs w:val="24"/>
                <w:lang w:val="tt-RU"/>
              </w:rPr>
            </w:pPr>
          </w:p>
        </w:tc>
        <w:tc>
          <w:tcPr>
            <w:tcW w:w="1314" w:type="pct"/>
            <w:vMerge/>
            <w:tcBorders>
              <w:left w:val="single" w:sz="4" w:space="0" w:color="000000" w:themeColor="text1"/>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lang w:val="tt-RU"/>
              </w:rPr>
            </w:pPr>
          </w:p>
        </w:tc>
        <w:tc>
          <w:tcPr>
            <w:tcW w:w="984" w:type="pct"/>
            <w:gridSpan w:val="2"/>
            <w:vMerge/>
            <w:tcBorders>
              <w:left w:val="single" w:sz="4" w:space="0" w:color="000000" w:themeColor="text1"/>
              <w:right w:val="single" w:sz="4" w:space="0" w:color="000000" w:themeColor="text1"/>
            </w:tcBorders>
            <w:vAlign w:val="center"/>
            <w:hideMark/>
          </w:tcPr>
          <w:p w:rsidR="00C4017F" w:rsidRPr="006B21F9" w:rsidRDefault="00C4017F" w:rsidP="00BC0128">
            <w:pPr>
              <w:rPr>
                <w:rFonts w:ascii="Times New Roman" w:eastAsia="Times New Roman" w:hAnsi="Times New Roman" w:cs="Times New Roman"/>
                <w:sz w:val="24"/>
                <w:szCs w:val="24"/>
                <w:lang w:val="tt-RU"/>
              </w:rPr>
            </w:pPr>
          </w:p>
        </w:tc>
      </w:tr>
    </w:tbl>
    <w:p w:rsidR="00C4017F" w:rsidRPr="006B21F9" w:rsidRDefault="00C4017F" w:rsidP="00C4017F">
      <w:pPr>
        <w:shd w:val="clear" w:color="auto" w:fill="FFFFFF"/>
        <w:spacing w:after="0" w:line="240" w:lineRule="auto"/>
        <w:jc w:val="center"/>
        <w:rPr>
          <w:rFonts w:ascii="Times New Roman" w:eastAsia="Calibri" w:hAnsi="Times New Roman" w:cs="Times New Roman"/>
          <w:b/>
          <w:bCs/>
          <w:noProof/>
          <w:spacing w:val="-10"/>
          <w:sz w:val="24"/>
          <w:szCs w:val="24"/>
          <w:lang w:val="tt-RU"/>
        </w:rPr>
      </w:pPr>
    </w:p>
    <w:p w:rsidR="00C4017F" w:rsidRPr="006B21F9" w:rsidRDefault="00C4017F" w:rsidP="00C4017F">
      <w:pPr>
        <w:shd w:val="clear" w:color="auto" w:fill="FFFFFF"/>
        <w:spacing w:after="0" w:line="240" w:lineRule="auto"/>
        <w:rPr>
          <w:rFonts w:ascii="Times New Roman" w:eastAsia="Calibri" w:hAnsi="Times New Roman" w:cs="Times New Roman"/>
          <w:b/>
          <w:bCs/>
          <w:noProof/>
          <w:spacing w:val="-10"/>
          <w:sz w:val="24"/>
          <w:szCs w:val="24"/>
          <w:lang w:val="tt-RU"/>
        </w:rPr>
      </w:pPr>
      <w:r w:rsidRPr="006B21F9">
        <w:rPr>
          <w:rFonts w:ascii="Times New Roman" w:eastAsia="Times New Roman" w:hAnsi="Times New Roman" w:cs="Times New Roman"/>
          <w:b/>
          <w:bCs/>
          <w:sz w:val="24"/>
          <w:szCs w:val="24"/>
          <w:lang w:val="tt-RU" w:eastAsia="ru-RU"/>
        </w:rPr>
        <w:t xml:space="preserve">                                                           Программаның эчтәлеге</w:t>
      </w:r>
    </w:p>
    <w:p w:rsidR="00C4017F" w:rsidRPr="006B21F9" w:rsidRDefault="00C4017F" w:rsidP="00C4017F">
      <w:pPr>
        <w:spacing w:after="0" w:line="240" w:lineRule="auto"/>
        <w:ind w:firstLine="709"/>
        <w:rPr>
          <w:rFonts w:ascii="Times New Roman" w:eastAsia="Times New Roman" w:hAnsi="Times New Roman" w:cs="Times New Roman"/>
          <w:b/>
          <w:sz w:val="24"/>
          <w:szCs w:val="24"/>
          <w:lang w:val="tt-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3"/>
        <w:gridCol w:w="7203"/>
        <w:gridCol w:w="1345"/>
      </w:tblGrid>
      <w:tr w:rsidR="00C4017F" w:rsidRPr="006B21F9" w:rsidTr="00BC0128">
        <w:trPr>
          <w:jc w:val="center"/>
        </w:trPr>
        <w:tc>
          <w:tcPr>
            <w:tcW w:w="959" w:type="pct"/>
          </w:tcPr>
          <w:p w:rsidR="00C4017F" w:rsidRPr="006B21F9" w:rsidRDefault="00C4017F" w:rsidP="00BC0128">
            <w:pPr>
              <w:spacing w:after="0" w:line="240" w:lineRule="auto"/>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b/>
                <w:sz w:val="24"/>
                <w:szCs w:val="24"/>
                <w:lang w:val="tt-RU"/>
              </w:rPr>
              <w:t>Бүлекләр, темалар</w:t>
            </w:r>
          </w:p>
        </w:tc>
        <w:tc>
          <w:tcPr>
            <w:tcW w:w="3516" w:type="pct"/>
          </w:tcPr>
          <w:p w:rsidR="00C4017F" w:rsidRPr="006B21F9" w:rsidRDefault="00C4017F" w:rsidP="00BC0128">
            <w:pPr>
              <w:spacing w:after="0" w:line="240" w:lineRule="auto"/>
              <w:ind w:firstLine="709"/>
              <w:jc w:val="center"/>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b/>
                <w:sz w:val="24"/>
                <w:szCs w:val="24"/>
              </w:rPr>
              <w:t>Тема</w:t>
            </w:r>
            <w:r w:rsidRPr="006B21F9">
              <w:rPr>
                <w:rFonts w:ascii="Times New Roman" w:eastAsia="Times New Roman" w:hAnsi="Times New Roman" w:cs="Times New Roman"/>
                <w:b/>
                <w:sz w:val="24"/>
                <w:szCs w:val="24"/>
                <w:lang w:val="tt-RU"/>
              </w:rPr>
              <w:t>лар</w:t>
            </w:r>
            <w:r w:rsidRPr="006B21F9">
              <w:rPr>
                <w:rFonts w:ascii="Times New Roman" w:eastAsia="Times New Roman" w:hAnsi="Times New Roman" w:cs="Times New Roman"/>
                <w:b/>
                <w:sz w:val="24"/>
                <w:szCs w:val="24"/>
              </w:rPr>
              <w:t>га караган т</w:t>
            </w:r>
            <w:r w:rsidRPr="006B21F9">
              <w:rPr>
                <w:rFonts w:ascii="Times New Roman" w:eastAsia="Times New Roman" w:hAnsi="Times New Roman" w:cs="Times New Roman"/>
                <w:b/>
                <w:sz w:val="24"/>
                <w:szCs w:val="24"/>
                <w:lang w:val="tt-RU"/>
              </w:rPr>
              <w:t>ө</w:t>
            </w:r>
            <w:proofErr w:type="gramStart"/>
            <w:r w:rsidRPr="006B21F9">
              <w:rPr>
                <w:rFonts w:ascii="Times New Roman" w:eastAsia="Times New Roman" w:hAnsi="Times New Roman" w:cs="Times New Roman"/>
                <w:b/>
                <w:sz w:val="24"/>
                <w:szCs w:val="24"/>
              </w:rPr>
              <w:t>п</w:t>
            </w:r>
            <w:proofErr w:type="gramEnd"/>
            <w:r w:rsidRPr="006B21F9">
              <w:rPr>
                <w:rFonts w:ascii="Times New Roman" w:eastAsia="Times New Roman" w:hAnsi="Times New Roman" w:cs="Times New Roman"/>
                <w:b/>
                <w:sz w:val="24"/>
                <w:szCs w:val="24"/>
              </w:rPr>
              <w:t xml:space="preserve"> т</w:t>
            </w:r>
            <w:r w:rsidRPr="006B21F9">
              <w:rPr>
                <w:rFonts w:ascii="Times New Roman" w:eastAsia="Times New Roman" w:hAnsi="Times New Roman" w:cs="Times New Roman"/>
                <w:b/>
                <w:sz w:val="24"/>
                <w:szCs w:val="24"/>
                <w:lang w:val="tt-RU"/>
              </w:rPr>
              <w:t>өшенчәләр</w:t>
            </w:r>
          </w:p>
        </w:tc>
        <w:tc>
          <w:tcPr>
            <w:tcW w:w="525" w:type="pct"/>
          </w:tcPr>
          <w:p w:rsidR="00C4017F" w:rsidRPr="006B21F9" w:rsidRDefault="00C4017F" w:rsidP="00BC0128">
            <w:pPr>
              <w:spacing w:after="0" w:line="240" w:lineRule="auto"/>
              <w:jc w:val="center"/>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b/>
                <w:bCs/>
                <w:sz w:val="24"/>
                <w:szCs w:val="24"/>
                <w:lang w:val="tt-RU"/>
              </w:rPr>
              <w:t>Сәгатьләр саны</w:t>
            </w:r>
          </w:p>
        </w:tc>
      </w:tr>
      <w:tr w:rsidR="00C4017F" w:rsidRPr="006B21F9" w:rsidTr="00BC0128">
        <w:trPr>
          <w:jc w:val="center"/>
        </w:trPr>
        <w:tc>
          <w:tcPr>
            <w:tcW w:w="959" w:type="pct"/>
          </w:tcPr>
          <w:p w:rsidR="00C4017F" w:rsidRPr="006B21F9" w:rsidRDefault="00C4017F" w:rsidP="00BC0128">
            <w:pPr>
              <w:spacing w:after="0" w:line="240" w:lineRule="auto"/>
              <w:rPr>
                <w:rFonts w:ascii="Times New Roman" w:eastAsia="Times New Roman" w:hAnsi="Times New Roman" w:cs="Times New Roman"/>
                <w:b/>
                <w:bCs/>
                <w:sz w:val="24"/>
                <w:szCs w:val="24"/>
                <w:lang w:val="tt-RU"/>
              </w:rPr>
            </w:pPr>
            <w:r w:rsidRPr="006B21F9">
              <w:rPr>
                <w:rFonts w:ascii="Times New Roman" w:eastAsia="Times New Roman" w:hAnsi="Times New Roman" w:cs="Times New Roman"/>
                <w:b/>
                <w:bCs/>
                <w:sz w:val="24"/>
                <w:szCs w:val="24"/>
                <w:lang w:val="tt-RU"/>
              </w:rPr>
              <w:t xml:space="preserve"> </w:t>
            </w:r>
            <w:r w:rsidRPr="006B21F9">
              <w:rPr>
                <w:rFonts w:ascii="Times New Roman" w:eastAsia="Calibri" w:hAnsi="Times New Roman" w:cs="Times New Roman"/>
                <w:b/>
                <w:bCs/>
                <w:sz w:val="24"/>
                <w:szCs w:val="24"/>
                <w:lang w:val="tt-RU"/>
              </w:rPr>
              <w:t>Халык хаклы</w:t>
            </w:r>
          </w:p>
        </w:tc>
        <w:tc>
          <w:tcPr>
            <w:tcW w:w="3516" w:type="pct"/>
          </w:tcPr>
          <w:p w:rsidR="00C4017F" w:rsidRPr="006B21F9" w:rsidRDefault="00C4017F" w:rsidP="00BC0128">
            <w:pPr>
              <w:spacing w:after="0" w:line="240" w:lineRule="auto"/>
              <w:ind w:firstLine="709"/>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eastAsia="ru-RU"/>
              </w:rPr>
              <w:t>Йола фольклоры.</w:t>
            </w:r>
            <w:r w:rsidRPr="006B21F9">
              <w:rPr>
                <w:rFonts w:ascii="Times New Roman" w:eastAsia="Times New Roman" w:hAnsi="Times New Roman" w:cs="Times New Roman"/>
                <w:sz w:val="24"/>
                <w:szCs w:val="24"/>
                <w:lang w:val="tt-RU"/>
              </w:rPr>
              <w:t xml:space="preserve"> </w:t>
            </w:r>
            <w:r w:rsidRPr="006B21F9">
              <w:rPr>
                <w:rFonts w:ascii="Times New Roman" w:eastAsia="Times New Roman" w:hAnsi="Times New Roman" w:cs="Times New Roman"/>
                <w:sz w:val="24"/>
                <w:szCs w:val="24"/>
                <w:lang w:val="tt-RU" w:eastAsia="ru-RU"/>
              </w:rPr>
              <w:t xml:space="preserve">Йола фольклоры турында төшенчә. </w:t>
            </w:r>
            <w:r w:rsidRPr="006B21F9">
              <w:rPr>
                <w:rFonts w:ascii="Times New Roman" w:eastAsia="Times New Roman" w:hAnsi="Times New Roman" w:cs="Times New Roman"/>
                <w:sz w:val="24"/>
                <w:szCs w:val="24"/>
                <w:lang w:val="tt-RU" w:eastAsia="ru-RU"/>
              </w:rPr>
              <w:lastRenderedPageBreak/>
              <w:t xml:space="preserve">Йолаларның төрләре. Алар – халыкның рухи байлыгы, халыкны милләт итеп берләштерә  торган асыл нигезләрнең берсе. Аларның көнкүреш һәм дини гореф-гадәтләр белән бәйләнеше, төрләре, үзенчәлекләре. </w:t>
            </w:r>
          </w:p>
          <w:p w:rsidR="00C4017F" w:rsidRPr="006B21F9" w:rsidRDefault="00C4017F" w:rsidP="00BC0128">
            <w:pPr>
              <w:spacing w:after="0" w:line="240" w:lineRule="auto"/>
              <w:rPr>
                <w:rFonts w:ascii="Times New Roman" w:eastAsia="Times New Roman" w:hAnsi="Times New Roman" w:cs="Times New Roman"/>
                <w:b/>
                <w:sz w:val="24"/>
                <w:szCs w:val="24"/>
                <w:lang w:val="tt-RU" w:eastAsia="ru-RU"/>
              </w:rPr>
            </w:pPr>
            <w:r w:rsidRPr="006B21F9">
              <w:rPr>
                <w:rFonts w:ascii="Times New Roman" w:eastAsia="Times New Roman" w:hAnsi="Times New Roman" w:cs="Times New Roman"/>
                <w:b/>
                <w:sz w:val="24"/>
                <w:szCs w:val="24"/>
                <w:lang w:val="tt-RU" w:eastAsia="ru-RU"/>
              </w:rPr>
              <w:t xml:space="preserve">            Гаилә йолалары. </w:t>
            </w:r>
            <w:r w:rsidRPr="006B21F9">
              <w:rPr>
                <w:rFonts w:ascii="Times New Roman" w:eastAsia="Times New Roman" w:hAnsi="Times New Roman" w:cs="Times New Roman"/>
                <w:sz w:val="24"/>
                <w:szCs w:val="24"/>
                <w:lang w:val="tt-RU" w:eastAsia="ru-RU"/>
              </w:rPr>
              <w:t>“Бәби туе”, “Туй” йолалары турында белешмә. Аларны үткәрү тәртибе. Ф.Бурнаш “Яшь йөрәкләр”</w:t>
            </w:r>
          </w:p>
          <w:p w:rsidR="00C4017F" w:rsidRPr="006B21F9" w:rsidRDefault="00C4017F" w:rsidP="00BC0128">
            <w:pPr>
              <w:spacing w:after="0" w:line="240" w:lineRule="auto"/>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b/>
                <w:sz w:val="24"/>
                <w:szCs w:val="24"/>
                <w:lang w:val="tt-RU" w:eastAsia="ru-RU"/>
              </w:rPr>
              <w:t xml:space="preserve">            Календарь йолалар. </w:t>
            </w:r>
            <w:r w:rsidRPr="006B21F9">
              <w:rPr>
                <w:rFonts w:ascii="Times New Roman" w:eastAsia="Times New Roman" w:hAnsi="Times New Roman" w:cs="Times New Roman"/>
                <w:sz w:val="24"/>
                <w:szCs w:val="24"/>
                <w:lang w:val="tt-RU" w:eastAsia="ru-RU"/>
              </w:rPr>
              <w:t xml:space="preserve">Нардуган. </w:t>
            </w:r>
          </w:p>
          <w:p w:rsidR="00C4017F" w:rsidRPr="006B21F9" w:rsidRDefault="00C4017F" w:rsidP="00BC0128">
            <w:pPr>
              <w:spacing w:after="0" w:line="240" w:lineRule="auto"/>
              <w:ind w:firstLine="709"/>
              <w:rPr>
                <w:rFonts w:ascii="Times New Roman" w:eastAsia="Times New Roman" w:hAnsi="Times New Roman" w:cs="Times New Roman"/>
                <w:b/>
                <w:sz w:val="24"/>
                <w:szCs w:val="24"/>
                <w:lang w:val="tt-RU" w:eastAsia="ru-RU"/>
              </w:rPr>
            </w:pPr>
            <w:r w:rsidRPr="006B21F9">
              <w:rPr>
                <w:rFonts w:ascii="Times New Roman" w:eastAsia="Times New Roman" w:hAnsi="Times New Roman" w:cs="Times New Roman"/>
                <w:b/>
                <w:sz w:val="24"/>
                <w:szCs w:val="24"/>
                <w:lang w:val="tt-RU" w:eastAsia="ru-RU"/>
              </w:rPr>
              <w:t xml:space="preserve">Халык авыз иҗаты. Бәетләр. </w:t>
            </w:r>
            <w:r w:rsidRPr="006B21F9">
              <w:rPr>
                <w:rFonts w:ascii="Times New Roman" w:eastAsia="Times New Roman" w:hAnsi="Times New Roman" w:cs="Times New Roman"/>
                <w:sz w:val="24"/>
                <w:szCs w:val="24"/>
                <w:lang w:val="tt-RU" w:eastAsia="ru-RU"/>
              </w:rPr>
              <w:t>Бәетләрнең лиро-эпик  жанр булуы. “Сак-Сок” бәете.</w:t>
            </w:r>
            <w:r w:rsidRPr="006B21F9">
              <w:rPr>
                <w:rFonts w:ascii="Times New Roman" w:eastAsia="Times New Roman" w:hAnsi="Times New Roman" w:cs="Times New Roman"/>
                <w:b/>
                <w:sz w:val="24"/>
                <w:szCs w:val="24"/>
                <w:lang w:val="tt-RU" w:eastAsia="ru-RU"/>
              </w:rPr>
              <w:t xml:space="preserve"> </w:t>
            </w:r>
            <w:r w:rsidRPr="006B21F9">
              <w:rPr>
                <w:rFonts w:ascii="Times New Roman" w:eastAsia="Times New Roman" w:hAnsi="Times New Roman" w:cs="Times New Roman"/>
                <w:sz w:val="24"/>
                <w:szCs w:val="24"/>
                <w:lang w:val="tt-RU" w:eastAsia="ru-RU"/>
              </w:rPr>
              <w:t>Кошларга әйләнгән ике бала язмышының фаҗигасе, бәетнең фантастик сюжетка корылган булуы.</w:t>
            </w:r>
            <w:r w:rsidRPr="006B21F9">
              <w:rPr>
                <w:rFonts w:ascii="Times New Roman" w:eastAsia="Times New Roman" w:hAnsi="Times New Roman" w:cs="Times New Roman"/>
                <w:i/>
                <w:sz w:val="24"/>
                <w:szCs w:val="24"/>
                <w:lang w:val="tt-RU" w:eastAsia="ru-RU"/>
              </w:rPr>
              <w:t>.</w:t>
            </w:r>
          </w:p>
          <w:p w:rsidR="00C4017F" w:rsidRPr="006B21F9" w:rsidRDefault="00C4017F" w:rsidP="00BC0128">
            <w:pPr>
              <w:spacing w:after="0" w:line="240" w:lineRule="auto"/>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Мөнәҗәтләр.</w:t>
            </w:r>
            <w:r w:rsidRPr="006B21F9">
              <w:rPr>
                <w:rFonts w:ascii="Times New Roman" w:eastAsia="Times New Roman" w:hAnsi="Times New Roman" w:cs="Times New Roman"/>
                <w:sz w:val="24"/>
                <w:szCs w:val="24"/>
                <w:lang w:val="tt-RU"/>
              </w:rPr>
              <w:t xml:space="preserve"> </w:t>
            </w:r>
            <w:r w:rsidRPr="006B21F9">
              <w:rPr>
                <w:rFonts w:ascii="Times New Roman" w:eastAsia="Times New Roman" w:hAnsi="Times New Roman" w:cs="Times New Roman"/>
                <w:sz w:val="24"/>
                <w:szCs w:val="24"/>
                <w:lang w:val="tt-RU" w:eastAsia="ru-RU"/>
              </w:rPr>
              <w:t xml:space="preserve">Мөнәҗәтләрнең  лирик жанр булуы,  аларның нигезендә ялгызлыкта үз-үзең белән сөйләшү, Илаһи көчкә мөрәҗәгать итү, ялварып, ярлыкауны сорау икәнлеге турында мәгълүмат. Мөнәҗәтләрнең борынгы заманнардан ук татар язма әдәбиятының һәм халык иҗатының үзенчәлекле жанры булып формалашуы. “Туган ил исемнән китмәс” мөнәҗәтендә туган ил темасының бирелеше.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eastAsia="ru-RU"/>
              </w:rPr>
              <w:t xml:space="preserve">Габдулла Тукай. </w:t>
            </w:r>
            <w:r w:rsidRPr="006B21F9">
              <w:rPr>
                <w:rFonts w:ascii="Times New Roman" w:eastAsia="Times New Roman" w:hAnsi="Times New Roman" w:cs="Times New Roman"/>
                <w:sz w:val="24"/>
                <w:szCs w:val="24"/>
                <w:lang w:val="tt-RU" w:eastAsia="ru-RU"/>
              </w:rPr>
              <w:t>Шагыйрь  иҗаты турында белешмә.</w:t>
            </w:r>
            <w:r w:rsidRPr="006B21F9">
              <w:rPr>
                <w:rFonts w:ascii="Times New Roman" w:eastAsia="Times New Roman" w:hAnsi="Times New Roman" w:cs="Times New Roman"/>
                <w:b/>
                <w:sz w:val="24"/>
                <w:szCs w:val="24"/>
                <w:lang w:val="tt-RU" w:eastAsia="ru-RU"/>
              </w:rPr>
              <w:t xml:space="preserve"> </w:t>
            </w:r>
            <w:r w:rsidRPr="006B21F9">
              <w:rPr>
                <w:rFonts w:ascii="Times New Roman" w:eastAsia="Times New Roman" w:hAnsi="Times New Roman" w:cs="Times New Roman"/>
                <w:sz w:val="24"/>
                <w:szCs w:val="24"/>
                <w:lang w:val="tt-RU" w:eastAsia="ru-RU"/>
              </w:rPr>
              <w:t>“Милли моңнар” шигыре. Шагыйрь һәм милләт язмышы мәсьәләсе.</w:t>
            </w:r>
          </w:p>
        </w:tc>
        <w:tc>
          <w:tcPr>
            <w:tcW w:w="525" w:type="pct"/>
          </w:tcPr>
          <w:p w:rsidR="00C4017F" w:rsidRPr="006B21F9" w:rsidRDefault="00C4017F" w:rsidP="00BC0128">
            <w:pPr>
              <w:spacing w:after="0" w:line="240" w:lineRule="auto"/>
              <w:jc w:val="cente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lastRenderedPageBreak/>
              <w:t>5</w:t>
            </w:r>
          </w:p>
        </w:tc>
      </w:tr>
      <w:tr w:rsidR="00C4017F" w:rsidRPr="006B21F9" w:rsidTr="00BC0128">
        <w:trPr>
          <w:jc w:val="center"/>
        </w:trPr>
        <w:tc>
          <w:tcPr>
            <w:tcW w:w="959" w:type="pct"/>
          </w:tcPr>
          <w:p w:rsidR="00C4017F" w:rsidRPr="006B21F9" w:rsidRDefault="00C4017F" w:rsidP="00BC0128">
            <w:pPr>
              <w:spacing w:after="0" w:line="240" w:lineRule="auto"/>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lastRenderedPageBreak/>
              <w:t xml:space="preserve"> </w:t>
            </w:r>
            <w:r w:rsidRPr="006B21F9">
              <w:rPr>
                <w:rFonts w:ascii="Times New Roman" w:eastAsia="Calibri" w:hAnsi="Times New Roman" w:cs="Times New Roman"/>
                <w:b/>
                <w:bCs/>
                <w:sz w:val="24"/>
                <w:szCs w:val="24"/>
                <w:lang w:val="tt-RU"/>
              </w:rPr>
              <w:t>Аксакаллар сүзе.</w:t>
            </w:r>
          </w:p>
        </w:tc>
        <w:tc>
          <w:tcPr>
            <w:tcW w:w="3516" w:type="pct"/>
          </w:tcPr>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Фатих Әмирхан. </w:t>
            </w:r>
            <w:r w:rsidRPr="006B21F9">
              <w:rPr>
                <w:rFonts w:ascii="Times New Roman" w:eastAsia="Times New Roman" w:hAnsi="Times New Roman" w:cs="Times New Roman"/>
                <w:sz w:val="24"/>
                <w:szCs w:val="24"/>
                <w:lang w:val="tt-RU" w:eastAsia="ru-RU"/>
              </w:rPr>
              <w:t>Тормышы һәм иҗади эшчәнлеге.</w:t>
            </w:r>
            <w:r w:rsidRPr="006B21F9">
              <w:rPr>
                <w:rFonts w:ascii="Times New Roman" w:eastAsia="Times New Roman" w:hAnsi="Times New Roman" w:cs="Times New Roman"/>
                <w:b/>
                <w:sz w:val="24"/>
                <w:szCs w:val="24"/>
                <w:lang w:val="tt-RU" w:eastAsia="ru-RU"/>
              </w:rPr>
              <w:t xml:space="preserve"> </w:t>
            </w:r>
            <w:r w:rsidRPr="006B21F9">
              <w:rPr>
                <w:rFonts w:ascii="Times New Roman" w:eastAsia="Times New Roman" w:hAnsi="Times New Roman" w:cs="Times New Roman"/>
                <w:sz w:val="24"/>
                <w:szCs w:val="24"/>
                <w:lang w:val="tt-RU" w:eastAsia="ru-RU"/>
              </w:rPr>
              <w:t xml:space="preserve">“Ай өстендә Зөһрә кыз” әсәренең татар халык әкиятләренә нигезләнүе. Яхшылык белән явызлык көрәше. </w:t>
            </w:r>
          </w:p>
          <w:p w:rsidR="00C4017F" w:rsidRPr="006B21F9" w:rsidRDefault="00C4017F" w:rsidP="00BC0128">
            <w:pPr>
              <w:spacing w:after="0" w:line="240" w:lineRule="auto"/>
              <w:ind w:firstLine="709"/>
              <w:rPr>
                <w:rFonts w:ascii="Times New Roman" w:eastAsia="Times New Roman" w:hAnsi="Times New Roman" w:cs="Times New Roman"/>
                <w:b/>
                <w:i/>
                <w:sz w:val="24"/>
                <w:szCs w:val="24"/>
                <w:lang w:val="tt-RU" w:eastAsia="ru-RU"/>
              </w:rPr>
            </w:pPr>
            <w:r w:rsidRPr="006B21F9">
              <w:rPr>
                <w:rFonts w:ascii="Times New Roman" w:eastAsia="Times New Roman" w:hAnsi="Times New Roman" w:cs="Times New Roman"/>
                <w:sz w:val="24"/>
                <w:szCs w:val="24"/>
                <w:lang w:val="tt-RU" w:eastAsia="ru-RU"/>
              </w:rPr>
              <w:t xml:space="preserve"> </w:t>
            </w:r>
            <w:r w:rsidRPr="006B21F9">
              <w:rPr>
                <w:rFonts w:ascii="Times New Roman" w:eastAsia="Times New Roman" w:hAnsi="Times New Roman" w:cs="Times New Roman"/>
                <w:i/>
                <w:sz w:val="24"/>
                <w:szCs w:val="24"/>
                <w:lang w:val="tt-RU" w:eastAsia="ru-RU"/>
              </w:rPr>
              <w:t>Әдәбият теориясе. Әдәбиятта фольклоризм.</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b/>
                <w:sz w:val="24"/>
                <w:szCs w:val="24"/>
                <w:lang w:val="tt-RU" w:eastAsia="ru-RU"/>
              </w:rPr>
              <w:t xml:space="preserve">Галимҗан Ибраһимов.  </w:t>
            </w:r>
            <w:r w:rsidRPr="006B21F9">
              <w:rPr>
                <w:rFonts w:ascii="Times New Roman" w:eastAsia="Times New Roman" w:hAnsi="Times New Roman" w:cs="Times New Roman"/>
                <w:sz w:val="24"/>
                <w:szCs w:val="24"/>
                <w:lang w:val="tt-RU" w:eastAsia="ru-RU"/>
              </w:rPr>
              <w:t xml:space="preserve">Язучының тормыш юлы, иҗаты турында белешмә. “Алмачуар” хикәясендә халык тормышының чагылышы. Хайваннарга карата миһербанлылык хисләре тәрбияләү.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Татар халкының милли киемнәре   һәм бизәнү әйберләре.   </w:t>
            </w:r>
            <w:r w:rsidRPr="006B21F9">
              <w:rPr>
                <w:rFonts w:ascii="Times New Roman" w:eastAsia="Times New Roman" w:hAnsi="Times New Roman" w:cs="Times New Roman"/>
                <w:sz w:val="24"/>
                <w:szCs w:val="24"/>
                <w:lang w:val="tt-RU" w:eastAsia="ru-RU"/>
              </w:rPr>
              <w:t>Түбәтәй (кәләпүш), калфак, читек, чулпы, беләзек,  изү турында  мәгълүмат. Милли киемнәрнең үзенчәлеге, вакыт узган саен үзгәрүләргә бирелүе, халкыбыз үткән зур тормыш юлын, аның үткәнен һәм бүгенгесен чагылдыруы.</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b/>
                <w:sz w:val="24"/>
                <w:szCs w:val="24"/>
                <w:lang w:val="tt-RU" w:eastAsia="ru-RU"/>
              </w:rPr>
              <w:t xml:space="preserve">Роберт Миңнуллин. </w:t>
            </w:r>
            <w:r w:rsidRPr="006B21F9">
              <w:rPr>
                <w:rFonts w:ascii="Times New Roman" w:eastAsia="Times New Roman" w:hAnsi="Times New Roman" w:cs="Times New Roman"/>
                <w:sz w:val="24"/>
                <w:szCs w:val="24"/>
                <w:lang w:val="tt-RU" w:eastAsia="ru-RU"/>
              </w:rPr>
              <w:t>Шагыйр</w:t>
            </w:r>
            <w:r w:rsidRPr="006B21F9">
              <w:rPr>
                <w:rFonts w:ascii="Times New Roman" w:eastAsia="Times New Roman" w:hAnsi="Times New Roman" w:cs="Times New Roman"/>
                <w:sz w:val="24"/>
                <w:szCs w:val="24"/>
                <w:lang w:eastAsia="ru-RU"/>
              </w:rPr>
              <w:t>ь</w:t>
            </w:r>
            <w:r w:rsidRPr="006B21F9">
              <w:rPr>
                <w:rFonts w:ascii="Times New Roman" w:eastAsia="Times New Roman" w:hAnsi="Times New Roman" w:cs="Times New Roman"/>
                <w:sz w:val="24"/>
                <w:szCs w:val="24"/>
                <w:lang w:val="tt-RU" w:eastAsia="ru-RU"/>
              </w:rPr>
              <w:t xml:space="preserve"> турында белешмә.</w:t>
            </w:r>
            <w:r w:rsidRPr="006B21F9">
              <w:rPr>
                <w:rFonts w:ascii="Times New Roman" w:eastAsia="Times New Roman" w:hAnsi="Times New Roman" w:cs="Times New Roman"/>
                <w:b/>
                <w:sz w:val="24"/>
                <w:szCs w:val="24"/>
                <w:lang w:val="tt-RU" w:eastAsia="ru-RU"/>
              </w:rPr>
              <w:t xml:space="preserve">  </w:t>
            </w:r>
            <w:r w:rsidRPr="006B21F9">
              <w:rPr>
                <w:rFonts w:ascii="Times New Roman" w:eastAsia="Times New Roman" w:hAnsi="Times New Roman" w:cs="Times New Roman"/>
                <w:sz w:val="24"/>
                <w:szCs w:val="24"/>
                <w:lang w:val="tt-RU" w:eastAsia="ru-RU"/>
              </w:rPr>
              <w:t xml:space="preserve">“Килен төшкәндә” шигыре. Халкыбызның гореф-гадәтләрен белү, аларга мәхәббәт тәрбияләү.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Рөстәм Яхин. </w:t>
            </w:r>
            <w:r w:rsidRPr="006B21F9">
              <w:rPr>
                <w:rFonts w:ascii="Times New Roman" w:eastAsia="Times New Roman" w:hAnsi="Times New Roman" w:cs="Times New Roman"/>
                <w:sz w:val="24"/>
                <w:szCs w:val="24"/>
                <w:lang w:val="tt-RU" w:eastAsia="ru-RU"/>
              </w:rPr>
              <w:t xml:space="preserve">Композиторның тормыш юлы, иҗаты  турында белешмә. Аның  профессиональ җырлар, романслар, музыкаль әсәрләр башкаруындагы эшчәнлеге. Рөстәм Яхин – Татарстан Республикасының  Дәүләт гимны авторы.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eastAsia="ru-RU"/>
              </w:rPr>
              <w:t xml:space="preserve">Халисә Мөдәррисова. </w:t>
            </w:r>
            <w:r w:rsidRPr="006B21F9">
              <w:rPr>
                <w:rFonts w:ascii="Times New Roman" w:eastAsia="Times New Roman" w:hAnsi="Times New Roman" w:cs="Times New Roman"/>
                <w:sz w:val="24"/>
                <w:szCs w:val="24"/>
                <w:lang w:val="tt-RU" w:eastAsia="ru-RU"/>
              </w:rPr>
              <w:t>Шагыйрәнең тормыш юлы, иҗаты турында белешмә.  “Көмеш дага”  шигырендә  бәхет төшенчәсенең тирән фәлсәфәсен ачуы. Сугыш фаҗигасенең чагылышы.</w:t>
            </w:r>
          </w:p>
        </w:tc>
        <w:tc>
          <w:tcPr>
            <w:tcW w:w="525" w:type="pct"/>
          </w:tcPr>
          <w:p w:rsidR="00C4017F" w:rsidRPr="006B21F9" w:rsidRDefault="00C4017F" w:rsidP="00BC0128">
            <w:pPr>
              <w:spacing w:after="0" w:line="240" w:lineRule="auto"/>
              <w:jc w:val="cente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6</w:t>
            </w:r>
          </w:p>
        </w:tc>
      </w:tr>
      <w:tr w:rsidR="00C4017F" w:rsidRPr="006B21F9" w:rsidTr="00BC0128">
        <w:trPr>
          <w:jc w:val="center"/>
        </w:trPr>
        <w:tc>
          <w:tcPr>
            <w:tcW w:w="959" w:type="pct"/>
          </w:tcPr>
          <w:p w:rsidR="00C4017F" w:rsidRPr="006B21F9" w:rsidRDefault="00C4017F" w:rsidP="00BC0128">
            <w:pPr>
              <w:spacing w:after="0" w:line="240" w:lineRule="auto"/>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t xml:space="preserve"> </w:t>
            </w:r>
            <w:r w:rsidRPr="006B21F9">
              <w:rPr>
                <w:rFonts w:ascii="Times New Roman" w:eastAsia="Calibri" w:hAnsi="Times New Roman" w:cs="Times New Roman"/>
                <w:b/>
                <w:bCs/>
                <w:sz w:val="24"/>
                <w:szCs w:val="24"/>
                <w:lang w:val="tt-RU"/>
              </w:rPr>
              <w:t xml:space="preserve">Ил язмышы ышанычлы кулларда. </w:t>
            </w:r>
          </w:p>
        </w:tc>
        <w:tc>
          <w:tcPr>
            <w:tcW w:w="3516" w:type="pct"/>
          </w:tcPr>
          <w:p w:rsidR="00C4017F" w:rsidRPr="006B21F9" w:rsidRDefault="00C4017F" w:rsidP="00BC0128">
            <w:pPr>
              <w:spacing w:after="0" w:line="240" w:lineRule="auto"/>
              <w:ind w:firstLine="709"/>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eastAsia="ru-RU"/>
              </w:rPr>
              <w:t xml:space="preserve">Әдип Маликов.  </w:t>
            </w:r>
            <w:r w:rsidRPr="006B21F9">
              <w:rPr>
                <w:rFonts w:ascii="Times New Roman" w:eastAsia="Times New Roman" w:hAnsi="Times New Roman" w:cs="Times New Roman"/>
                <w:sz w:val="24"/>
                <w:szCs w:val="24"/>
                <w:lang w:val="tt-RU" w:eastAsia="ru-RU"/>
              </w:rPr>
              <w:t>Шагыйрь турында белешмә.  «Ил язмышы — ир язмышы” шигырендә ватанпәрвәрлек билгеләре чагылу. Шигырьдә оптимистик рух.</w:t>
            </w:r>
            <w:r w:rsidRPr="006B21F9">
              <w:rPr>
                <w:rFonts w:ascii="Times New Roman" w:eastAsia="Times New Roman" w:hAnsi="Times New Roman" w:cs="Times New Roman"/>
                <w:sz w:val="24"/>
                <w:szCs w:val="24"/>
                <w:lang w:val="tt-RU"/>
              </w:rPr>
              <w:t xml:space="preserve"> </w:t>
            </w:r>
          </w:p>
          <w:p w:rsidR="00C4017F" w:rsidRPr="006B21F9" w:rsidRDefault="00C4017F" w:rsidP="00BC0128">
            <w:pPr>
              <w:spacing w:after="0" w:line="240" w:lineRule="auto"/>
              <w:ind w:firstLine="709"/>
              <w:rPr>
                <w:rFonts w:ascii="Times New Roman" w:eastAsia="Times New Roman" w:hAnsi="Times New Roman" w:cs="Times New Roman"/>
                <w:b/>
                <w:i/>
                <w:sz w:val="24"/>
                <w:szCs w:val="24"/>
                <w:lang w:val="tt-RU" w:eastAsia="ru-RU"/>
              </w:rPr>
            </w:pPr>
            <w:r w:rsidRPr="006B21F9">
              <w:rPr>
                <w:rFonts w:ascii="Times New Roman" w:eastAsia="Times New Roman" w:hAnsi="Times New Roman" w:cs="Times New Roman"/>
                <w:i/>
                <w:sz w:val="24"/>
                <w:szCs w:val="24"/>
                <w:lang w:val="tt-RU" w:eastAsia="ru-RU"/>
              </w:rPr>
              <w:t>Әдәбият теориясе. Гражданлык лирикасы. Пафос.</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Гадел Кутуй. </w:t>
            </w:r>
            <w:r w:rsidRPr="006B21F9">
              <w:rPr>
                <w:rFonts w:ascii="Times New Roman" w:eastAsia="Times New Roman" w:hAnsi="Times New Roman" w:cs="Times New Roman"/>
                <w:sz w:val="24"/>
                <w:szCs w:val="24"/>
                <w:lang w:val="tt-RU" w:eastAsia="ru-RU"/>
              </w:rPr>
              <w:t xml:space="preserve">Тормыш юлы, иҗаты турында белешмә.  “Сагыну” нәсере. Сугыштагы кешенең кичерешләрендә туган ил образы. </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i/>
                <w:sz w:val="24"/>
                <w:szCs w:val="24"/>
                <w:lang w:val="tt-RU" w:eastAsia="ru-RU"/>
              </w:rPr>
              <w:t xml:space="preserve">Әдәбият теориясе. Нәсер турында төшенчә. Инверсия. </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b/>
                <w:sz w:val="24"/>
                <w:szCs w:val="24"/>
                <w:lang w:val="tt-RU" w:eastAsia="ru-RU"/>
              </w:rPr>
              <w:t xml:space="preserve">Сибгат Хәким. </w:t>
            </w:r>
            <w:r w:rsidRPr="006B21F9">
              <w:rPr>
                <w:rFonts w:ascii="Times New Roman" w:eastAsia="Times New Roman" w:hAnsi="Times New Roman" w:cs="Times New Roman"/>
                <w:sz w:val="24"/>
                <w:szCs w:val="24"/>
                <w:lang w:val="tt-RU" w:eastAsia="ru-RU"/>
              </w:rPr>
              <w:t>Шагыйрьнең тормыш  юлы, иҗаты турында белешмә.  “Бакчачылар” поэмасы,  “Бу кырлар, бу үзәннәрдә” шигыре. Әсәрләрдә лиризм, сәнгатьчә  гадилек һәм осталык, ватанпәрвәрлек хисләре чагылышы.</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Рафаил Төхвәтуллин.  </w:t>
            </w:r>
            <w:r w:rsidRPr="006B21F9">
              <w:rPr>
                <w:rFonts w:ascii="Times New Roman" w:eastAsia="Times New Roman" w:hAnsi="Times New Roman" w:cs="Times New Roman"/>
                <w:sz w:val="24"/>
                <w:szCs w:val="24"/>
                <w:lang w:val="tt-RU" w:eastAsia="ru-RU"/>
              </w:rPr>
              <w:t xml:space="preserve">Язучы турында белешмә. “Буыннар елъязмасы”. Лирик әсәр теориясе.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sz w:val="24"/>
                <w:szCs w:val="24"/>
                <w:lang w:val="tt-RU" w:eastAsia="ru-RU"/>
              </w:rPr>
              <w:lastRenderedPageBreak/>
              <w:t xml:space="preserve"> </w:t>
            </w:r>
            <w:r w:rsidRPr="006B21F9">
              <w:rPr>
                <w:rFonts w:ascii="Times New Roman" w:eastAsia="Times New Roman" w:hAnsi="Times New Roman" w:cs="Times New Roman"/>
                <w:b/>
                <w:sz w:val="24"/>
                <w:szCs w:val="24"/>
                <w:lang w:val="tt-RU" w:eastAsia="ru-RU"/>
              </w:rPr>
              <w:t xml:space="preserve">Мөхәммәт  Мәһдиев.  </w:t>
            </w:r>
            <w:r w:rsidRPr="006B21F9">
              <w:rPr>
                <w:rFonts w:ascii="Times New Roman" w:eastAsia="Times New Roman" w:hAnsi="Times New Roman" w:cs="Times New Roman"/>
                <w:sz w:val="24"/>
                <w:szCs w:val="24"/>
                <w:lang w:val="tt-RU" w:eastAsia="ru-RU"/>
              </w:rPr>
              <w:t xml:space="preserve">Язучы турында белешмә.  “Без — кырык беренче ел балалары” повесте (өзек). Бөек Ватан сугышы авырлыкларының әсәрдә чагылышы. Яшүсмерләр образы. </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i/>
                <w:sz w:val="24"/>
                <w:szCs w:val="24"/>
                <w:lang w:val="tt-RU" w:eastAsia="ru-RU"/>
              </w:rPr>
              <w:t xml:space="preserve">Әдәбият теориясе. Тартмалы композиция. </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i/>
                <w:sz w:val="24"/>
                <w:szCs w:val="24"/>
                <w:lang w:val="tt-RU" w:eastAsia="ru-RU"/>
              </w:rPr>
              <w:t>Кабатлау. Тест.</w:t>
            </w:r>
          </w:p>
        </w:tc>
        <w:tc>
          <w:tcPr>
            <w:tcW w:w="525" w:type="pct"/>
          </w:tcPr>
          <w:p w:rsidR="00C4017F" w:rsidRPr="006B21F9" w:rsidRDefault="00C4017F" w:rsidP="00BC0128">
            <w:pPr>
              <w:spacing w:after="0" w:line="240" w:lineRule="auto"/>
              <w:jc w:val="cente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lastRenderedPageBreak/>
              <w:t>6</w:t>
            </w:r>
          </w:p>
        </w:tc>
      </w:tr>
      <w:tr w:rsidR="00C4017F" w:rsidRPr="006B21F9" w:rsidTr="00BC0128">
        <w:trPr>
          <w:jc w:val="center"/>
        </w:trPr>
        <w:tc>
          <w:tcPr>
            <w:tcW w:w="959" w:type="pct"/>
          </w:tcPr>
          <w:p w:rsidR="00C4017F" w:rsidRPr="006B21F9" w:rsidRDefault="00C4017F" w:rsidP="00BC0128">
            <w:pPr>
              <w:spacing w:after="0" w:line="240" w:lineRule="auto"/>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lastRenderedPageBreak/>
              <w:t xml:space="preserve"> </w:t>
            </w:r>
            <w:r w:rsidRPr="006B21F9">
              <w:rPr>
                <w:rFonts w:ascii="Times New Roman" w:eastAsia="Calibri" w:hAnsi="Times New Roman" w:cs="Times New Roman"/>
                <w:b/>
                <w:bCs/>
                <w:sz w:val="24"/>
                <w:szCs w:val="24"/>
                <w:lang w:val="tt-RU"/>
              </w:rPr>
              <w:t>Заман герое</w:t>
            </w:r>
          </w:p>
        </w:tc>
        <w:tc>
          <w:tcPr>
            <w:tcW w:w="3516" w:type="pct"/>
          </w:tcPr>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Нәҗип Думави.</w:t>
            </w:r>
            <w:r w:rsidRPr="006B21F9">
              <w:rPr>
                <w:rFonts w:ascii="Times New Roman" w:eastAsia="Times New Roman" w:hAnsi="Times New Roman" w:cs="Times New Roman"/>
                <w:sz w:val="24"/>
                <w:szCs w:val="24"/>
                <w:lang w:val="tt-RU" w:eastAsia="ru-RU"/>
              </w:rPr>
              <w:t xml:space="preserve"> Тормыш юлы, иҗаты турында белешмә. “Беренче кар” шигыре. Табигатьнең матурлыгын тасвирлау</w:t>
            </w:r>
            <w:r w:rsidRPr="006B21F9">
              <w:rPr>
                <w:rFonts w:ascii="Times New Roman" w:eastAsia="Times New Roman" w:hAnsi="Times New Roman" w:cs="Times New Roman"/>
                <w:i/>
                <w:sz w:val="24"/>
                <w:szCs w:val="24"/>
                <w:lang w:val="tt-RU" w:eastAsia="ru-RU"/>
              </w:rPr>
              <w:t>.</w:t>
            </w:r>
            <w:r w:rsidRPr="006B21F9">
              <w:rPr>
                <w:rFonts w:ascii="Times New Roman" w:eastAsia="Times New Roman" w:hAnsi="Times New Roman" w:cs="Times New Roman"/>
                <w:sz w:val="24"/>
                <w:szCs w:val="24"/>
                <w:lang w:val="tt-RU" w:eastAsia="ru-RU"/>
              </w:rPr>
              <w:t xml:space="preserve">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Һади Такташ.</w:t>
            </w:r>
            <w:r w:rsidRPr="006B21F9">
              <w:rPr>
                <w:rFonts w:ascii="Times New Roman" w:eastAsia="Times New Roman" w:hAnsi="Times New Roman" w:cs="Times New Roman"/>
                <w:sz w:val="24"/>
                <w:szCs w:val="24"/>
                <w:lang w:val="tt-RU" w:eastAsia="ru-RU"/>
              </w:rPr>
              <w:t xml:space="preserve"> Тормыш юлы,  иҗаты турында белешмә. “Алсу” поэмасы.  Яшәү шатлыгы, оптимизм, үзеңне бәхетле тою хисләре чагылышы. </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i/>
                <w:sz w:val="24"/>
                <w:szCs w:val="24"/>
                <w:lang w:val="tt-RU" w:eastAsia="ru-RU"/>
              </w:rPr>
              <w:t>Әдәбият теориясе. Рефрен, кабатлау.</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Хәсән Туфан.  </w:t>
            </w:r>
            <w:r w:rsidRPr="006B21F9">
              <w:rPr>
                <w:rFonts w:ascii="Times New Roman" w:eastAsia="Times New Roman" w:hAnsi="Times New Roman" w:cs="Times New Roman"/>
                <w:sz w:val="24"/>
                <w:szCs w:val="24"/>
                <w:lang w:val="tt-RU" w:eastAsia="ru-RU"/>
              </w:rPr>
              <w:t>Тормыш юлы, иҗаты турында белешмә.</w:t>
            </w:r>
            <w:r w:rsidRPr="006B21F9">
              <w:rPr>
                <w:rFonts w:ascii="Times New Roman" w:eastAsia="Times New Roman" w:hAnsi="Times New Roman" w:cs="Times New Roman"/>
                <w:b/>
                <w:sz w:val="24"/>
                <w:szCs w:val="24"/>
                <w:lang w:val="tt-RU" w:eastAsia="ru-RU"/>
              </w:rPr>
              <w:t xml:space="preserve"> </w:t>
            </w:r>
            <w:r w:rsidRPr="006B21F9">
              <w:rPr>
                <w:rFonts w:ascii="Times New Roman" w:eastAsia="Times New Roman" w:hAnsi="Times New Roman" w:cs="Times New Roman"/>
                <w:sz w:val="24"/>
                <w:szCs w:val="24"/>
                <w:lang w:val="tt-RU" w:eastAsia="ru-RU"/>
              </w:rPr>
              <w:t>“Агыла да болыт агыла”, “Тамчылар ни диләр?” шигыр</w:t>
            </w:r>
            <w:r w:rsidRPr="006B21F9">
              <w:rPr>
                <w:rFonts w:ascii="Times New Roman" w:eastAsia="Times New Roman" w:hAnsi="Times New Roman" w:cs="Times New Roman"/>
                <w:sz w:val="24"/>
                <w:szCs w:val="24"/>
                <w:lang w:eastAsia="ru-RU"/>
              </w:rPr>
              <w:t>ь</w:t>
            </w:r>
            <w:r w:rsidRPr="006B21F9">
              <w:rPr>
                <w:rFonts w:ascii="Times New Roman" w:eastAsia="Times New Roman" w:hAnsi="Times New Roman" w:cs="Times New Roman"/>
                <w:sz w:val="24"/>
                <w:szCs w:val="24"/>
                <w:lang w:val="tt-RU" w:eastAsia="ru-RU"/>
              </w:rPr>
              <w:t xml:space="preserve">ләре. Чор белән бәйле шәхес фаҗигасе, хаксызга рәнҗетелгән кешеләр язмышы.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eastAsia="ru-RU"/>
              </w:rPr>
              <w:t xml:space="preserve">Гурий Тавлин </w:t>
            </w:r>
            <w:r w:rsidRPr="006B21F9">
              <w:rPr>
                <w:rFonts w:ascii="Times New Roman" w:eastAsia="Times New Roman" w:hAnsi="Times New Roman" w:cs="Times New Roman"/>
                <w:sz w:val="24"/>
                <w:szCs w:val="24"/>
                <w:lang w:val="tt-RU" w:eastAsia="ru-RU"/>
              </w:rPr>
              <w:t>Тормыш юлы, иҗаты турында белешмә.</w:t>
            </w:r>
            <w:r w:rsidRPr="006B21F9">
              <w:rPr>
                <w:rFonts w:ascii="Times New Roman" w:eastAsia="Times New Roman" w:hAnsi="Times New Roman" w:cs="Times New Roman"/>
                <w:b/>
                <w:sz w:val="24"/>
                <w:szCs w:val="24"/>
                <w:lang w:val="tt-RU" w:eastAsia="ru-RU"/>
              </w:rPr>
              <w:t xml:space="preserve"> “</w:t>
            </w:r>
            <w:r w:rsidRPr="006B21F9">
              <w:rPr>
                <w:rFonts w:ascii="Times New Roman" w:eastAsia="Times New Roman" w:hAnsi="Times New Roman" w:cs="Times New Roman"/>
                <w:sz w:val="24"/>
                <w:szCs w:val="24"/>
                <w:lang w:val="tt-RU" w:eastAsia="ru-RU"/>
              </w:rPr>
              <w:t xml:space="preserve">Кояш болытка кергәндә” романы (өзек). Әсәрдә фаҗигале елларның чагылышы. Чорның гаделсезлеген үз җилкәсендә татыган бала образы. </w:t>
            </w:r>
          </w:p>
        </w:tc>
        <w:tc>
          <w:tcPr>
            <w:tcW w:w="525" w:type="pct"/>
          </w:tcPr>
          <w:p w:rsidR="00C4017F" w:rsidRPr="006B21F9" w:rsidRDefault="00C4017F" w:rsidP="00BC0128">
            <w:pPr>
              <w:spacing w:after="0" w:line="240" w:lineRule="auto"/>
              <w:jc w:val="cente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4</w:t>
            </w:r>
          </w:p>
        </w:tc>
      </w:tr>
      <w:tr w:rsidR="00C4017F" w:rsidRPr="006B21F9" w:rsidTr="00BC0128">
        <w:trPr>
          <w:jc w:val="center"/>
        </w:trPr>
        <w:tc>
          <w:tcPr>
            <w:tcW w:w="959" w:type="pct"/>
          </w:tcPr>
          <w:p w:rsidR="00C4017F" w:rsidRPr="006B21F9" w:rsidRDefault="00C4017F" w:rsidP="00BC0128">
            <w:pPr>
              <w:spacing w:after="0" w:line="240" w:lineRule="auto"/>
              <w:rPr>
                <w:rFonts w:ascii="Times New Roman" w:eastAsia="Times New Roman" w:hAnsi="Times New Roman" w:cs="Times New Roman"/>
                <w:b/>
                <w:sz w:val="24"/>
                <w:szCs w:val="24"/>
                <w:lang w:val="tt-RU"/>
              </w:rPr>
            </w:pPr>
            <w:r w:rsidRPr="006B21F9">
              <w:rPr>
                <w:rFonts w:ascii="Times New Roman" w:eastAsia="Calibri" w:hAnsi="Times New Roman" w:cs="Times New Roman"/>
                <w:b/>
                <w:bCs/>
                <w:sz w:val="24"/>
                <w:szCs w:val="24"/>
                <w:lang w:val="tt-RU"/>
              </w:rPr>
              <w:t>Туган ил темасы</w:t>
            </w:r>
          </w:p>
          <w:p w:rsidR="00C4017F" w:rsidRPr="006B21F9" w:rsidRDefault="00C4017F" w:rsidP="00BC0128">
            <w:pPr>
              <w:spacing w:after="0" w:line="240" w:lineRule="auto"/>
              <w:rPr>
                <w:rFonts w:ascii="Times New Roman" w:eastAsia="Times New Roman" w:hAnsi="Times New Roman" w:cs="Times New Roman"/>
                <w:b/>
                <w:sz w:val="24"/>
                <w:szCs w:val="24"/>
                <w:lang w:val="tt-RU"/>
              </w:rPr>
            </w:pPr>
          </w:p>
        </w:tc>
        <w:tc>
          <w:tcPr>
            <w:tcW w:w="3516" w:type="pct"/>
          </w:tcPr>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Аяз Гыйләҗев.</w:t>
            </w:r>
            <w:r w:rsidRPr="006B21F9">
              <w:rPr>
                <w:rFonts w:ascii="Times New Roman" w:eastAsia="Times New Roman" w:hAnsi="Times New Roman" w:cs="Times New Roman"/>
                <w:sz w:val="24"/>
                <w:szCs w:val="24"/>
                <w:lang w:val="tt-RU" w:eastAsia="ru-RU"/>
              </w:rPr>
              <w:t xml:space="preserve"> Тормыш юлы, иҗаты турында белешмә. “Өч аршын җир” повестеннан өзек. Туган җирнең кадерле булуы. Читтә яшәүчеләрнең  туган туфракка тартылуы.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Илдар Юзеев.</w:t>
            </w:r>
            <w:r w:rsidRPr="006B21F9">
              <w:rPr>
                <w:rFonts w:ascii="Times New Roman" w:eastAsia="Times New Roman" w:hAnsi="Times New Roman" w:cs="Times New Roman"/>
                <w:sz w:val="24"/>
                <w:szCs w:val="24"/>
                <w:lang w:val="tt-RU"/>
              </w:rPr>
              <w:t xml:space="preserve">  </w:t>
            </w:r>
            <w:r w:rsidRPr="006B21F9">
              <w:rPr>
                <w:rFonts w:ascii="Times New Roman" w:eastAsia="Times New Roman" w:hAnsi="Times New Roman" w:cs="Times New Roman"/>
                <w:sz w:val="24"/>
                <w:szCs w:val="24"/>
                <w:lang w:val="tt-RU" w:eastAsia="ru-RU"/>
              </w:rPr>
              <w:t>Шагыйрь турында белешмә.</w:t>
            </w:r>
            <w:r w:rsidRPr="006B21F9">
              <w:rPr>
                <w:rFonts w:ascii="Times New Roman" w:eastAsia="Times New Roman" w:hAnsi="Times New Roman" w:cs="Times New Roman"/>
                <w:b/>
                <w:sz w:val="24"/>
                <w:szCs w:val="24"/>
                <w:lang w:val="tt-RU" w:eastAsia="ru-RU"/>
              </w:rPr>
              <w:t xml:space="preserve"> “</w:t>
            </w:r>
            <w:r w:rsidRPr="006B21F9">
              <w:rPr>
                <w:rFonts w:ascii="Times New Roman" w:eastAsia="Times New Roman" w:hAnsi="Times New Roman" w:cs="Times New Roman"/>
                <w:sz w:val="24"/>
                <w:szCs w:val="24"/>
                <w:lang w:val="tt-RU" w:eastAsia="ru-RU"/>
              </w:rPr>
              <w:t>Ак калфагым төшердем кулдан...” драмасы. Чит илләрдәге милләттәшләребез язмышы.</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i/>
                <w:sz w:val="24"/>
                <w:szCs w:val="24"/>
                <w:lang w:val="tt-RU" w:eastAsia="ru-RU"/>
              </w:rPr>
              <w:t>Әдәбият теориясе. Ремарка.</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 Фәннур Сафин.</w:t>
            </w:r>
            <w:r w:rsidRPr="006B21F9">
              <w:rPr>
                <w:rFonts w:ascii="Times New Roman" w:eastAsia="Times New Roman" w:hAnsi="Times New Roman" w:cs="Times New Roman"/>
                <w:sz w:val="24"/>
                <w:szCs w:val="24"/>
                <w:lang w:val="tt-RU" w:eastAsia="ru-RU"/>
              </w:rPr>
              <w:t xml:space="preserve"> Шагыйрь турында белешмә.   “Туган җиремә” шигыре. Туган якны ярату хисләренең бирелеше</w:t>
            </w:r>
            <w:r w:rsidRPr="006B21F9">
              <w:rPr>
                <w:rFonts w:ascii="Times New Roman" w:eastAsia="Times New Roman" w:hAnsi="Times New Roman" w:cs="Times New Roman"/>
                <w:i/>
                <w:sz w:val="24"/>
                <w:szCs w:val="24"/>
                <w:lang w:val="tt-RU" w:eastAsia="ru-RU"/>
              </w:rPr>
              <w:t>.</w:t>
            </w:r>
            <w:r w:rsidRPr="006B21F9">
              <w:rPr>
                <w:rFonts w:ascii="Times New Roman" w:eastAsia="Times New Roman" w:hAnsi="Times New Roman" w:cs="Times New Roman"/>
                <w:sz w:val="24"/>
                <w:szCs w:val="24"/>
                <w:lang w:val="tt-RU" w:eastAsia="ru-RU"/>
              </w:rPr>
              <w:t xml:space="preserve">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Марсель Галиев.</w:t>
            </w:r>
            <w:r w:rsidRPr="006B21F9">
              <w:rPr>
                <w:rFonts w:ascii="Times New Roman" w:eastAsia="Times New Roman" w:hAnsi="Times New Roman" w:cs="Times New Roman"/>
                <w:sz w:val="24"/>
                <w:szCs w:val="24"/>
                <w:lang w:val="tt-RU" w:eastAsia="ru-RU"/>
              </w:rPr>
              <w:t xml:space="preserve"> Тормыш юлы, иҗаты турында белешмә. “Нигез” повесте (өзек). Әсәрдә Бөек Ватан сугышы елларындагы  вакыйгалар. Повестьта гореф-гадәтләрнең,  йолаларның бирелеше. Туган җирнең, туган нигезнең кадерле, изге булуы, образларның бирелеше.</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i/>
                <w:sz w:val="24"/>
                <w:szCs w:val="24"/>
                <w:lang w:val="tt-RU" w:eastAsia="ru-RU"/>
              </w:rPr>
              <w:t xml:space="preserve">Әдәбият теориясе. Повесть.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rPr>
            </w:pPr>
            <w:r w:rsidRPr="006B21F9">
              <w:rPr>
                <w:rFonts w:ascii="Times New Roman" w:eastAsia="Times New Roman" w:hAnsi="Times New Roman" w:cs="Times New Roman"/>
                <w:i/>
                <w:sz w:val="24"/>
                <w:szCs w:val="24"/>
                <w:lang w:val="tt-RU" w:eastAsia="ru-RU"/>
              </w:rPr>
              <w:t>Проект эш “Минем туган җирем”</w:t>
            </w:r>
          </w:p>
        </w:tc>
        <w:tc>
          <w:tcPr>
            <w:tcW w:w="525" w:type="pct"/>
          </w:tcPr>
          <w:p w:rsidR="00C4017F" w:rsidRPr="006B21F9" w:rsidRDefault="00C4017F" w:rsidP="00BC0128">
            <w:pPr>
              <w:spacing w:after="0" w:line="240" w:lineRule="auto"/>
              <w:jc w:val="cente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5</w:t>
            </w:r>
          </w:p>
        </w:tc>
      </w:tr>
      <w:tr w:rsidR="00C4017F" w:rsidRPr="006B21F9" w:rsidTr="00BC0128">
        <w:trPr>
          <w:jc w:val="center"/>
        </w:trPr>
        <w:tc>
          <w:tcPr>
            <w:tcW w:w="959" w:type="pct"/>
          </w:tcPr>
          <w:p w:rsidR="00C4017F" w:rsidRPr="006B21F9" w:rsidRDefault="00C4017F" w:rsidP="00BC0128">
            <w:pPr>
              <w:spacing w:after="0" w:line="240" w:lineRule="auto"/>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t xml:space="preserve"> </w:t>
            </w:r>
            <w:r w:rsidRPr="006B21F9">
              <w:rPr>
                <w:rFonts w:ascii="Times New Roman" w:eastAsia="Calibri" w:hAnsi="Times New Roman" w:cs="Times New Roman"/>
                <w:b/>
                <w:bCs/>
                <w:sz w:val="24"/>
                <w:szCs w:val="24"/>
                <w:lang w:val="tt-RU"/>
              </w:rPr>
              <w:t>Яхшылык җиңә.</w:t>
            </w:r>
          </w:p>
        </w:tc>
        <w:tc>
          <w:tcPr>
            <w:tcW w:w="3516" w:type="pct"/>
          </w:tcPr>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Фатих Хөсни.</w:t>
            </w:r>
            <w:r w:rsidRPr="006B21F9">
              <w:rPr>
                <w:rFonts w:ascii="Times New Roman" w:eastAsia="Times New Roman" w:hAnsi="Times New Roman" w:cs="Times New Roman"/>
                <w:sz w:val="24"/>
                <w:szCs w:val="24"/>
                <w:lang w:val="tt-RU" w:eastAsia="ru-RU"/>
              </w:rPr>
              <w:t xml:space="preserve"> Тормыш юлы, иҗаты турында белешмә.  “Сөйләнмәгән хикәя” әсәре. Баланың күңел дөньясын сурәтләүдә язучының осталыгы. Мавыгу төшенчәсенә салынган мәгънәне ачыклау, үзеңә-үзең хуҗа булуның мөһимлеге. </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i/>
                <w:sz w:val="24"/>
                <w:szCs w:val="24"/>
                <w:lang w:val="tt-RU" w:eastAsia="ru-RU"/>
              </w:rPr>
              <w:t>Әдәбият теориясе. Тема турында төшенчә.</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Роза Хафизова.  </w:t>
            </w:r>
            <w:r w:rsidRPr="006B21F9">
              <w:rPr>
                <w:rFonts w:ascii="Times New Roman" w:eastAsia="Times New Roman" w:hAnsi="Times New Roman" w:cs="Times New Roman"/>
                <w:sz w:val="24"/>
                <w:szCs w:val="24"/>
                <w:lang w:val="tt-RU" w:eastAsia="ru-RU"/>
              </w:rPr>
              <w:t>Язучы турында белешмә.</w:t>
            </w:r>
            <w:r w:rsidRPr="006B21F9">
              <w:rPr>
                <w:rFonts w:ascii="Times New Roman" w:eastAsia="Times New Roman" w:hAnsi="Times New Roman" w:cs="Times New Roman"/>
                <w:b/>
                <w:sz w:val="24"/>
                <w:szCs w:val="24"/>
                <w:lang w:val="tt-RU" w:eastAsia="ru-RU"/>
              </w:rPr>
              <w:t xml:space="preserve">  “</w:t>
            </w:r>
            <w:r w:rsidRPr="006B21F9">
              <w:rPr>
                <w:rFonts w:ascii="Times New Roman" w:eastAsia="Times New Roman" w:hAnsi="Times New Roman" w:cs="Times New Roman"/>
                <w:sz w:val="24"/>
                <w:szCs w:val="24"/>
                <w:lang w:val="tt-RU" w:eastAsia="ru-RU"/>
              </w:rPr>
              <w:t>Әти кайткан көн” хикәясе. Бөек Ватан сугышы чорында балалар язмышы.</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Фәнис Яруллин.</w:t>
            </w:r>
            <w:r w:rsidRPr="006B21F9">
              <w:rPr>
                <w:rFonts w:ascii="Times New Roman" w:eastAsia="Times New Roman" w:hAnsi="Times New Roman" w:cs="Times New Roman"/>
                <w:sz w:val="24"/>
                <w:szCs w:val="24"/>
                <w:lang w:val="tt-RU" w:eastAsia="ru-RU"/>
              </w:rPr>
              <w:t xml:space="preserve"> “Ак төнбоек” хикәясе. Кешегә яхшылык эшләүнең күркәм гадәт икәнен, әмма аны һәрчак искә төшереп торуның  кире тәэсир ясавын оста күрсәтү.</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Рафис Корбан. </w:t>
            </w:r>
            <w:r w:rsidRPr="006B21F9">
              <w:rPr>
                <w:rFonts w:ascii="Times New Roman" w:eastAsia="Times New Roman" w:hAnsi="Times New Roman" w:cs="Times New Roman"/>
                <w:sz w:val="24"/>
                <w:szCs w:val="24"/>
                <w:lang w:val="tt-RU" w:eastAsia="ru-RU"/>
              </w:rPr>
              <w:t>“Ярдәм итик” шигыре. Язучы турында белешмә.  Кеше белән табигатьнең узара мөнәсәбәте проблемасы.</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Рөстәм Галиуллин</w:t>
            </w:r>
            <w:r w:rsidRPr="006B21F9">
              <w:rPr>
                <w:rFonts w:ascii="Times New Roman" w:eastAsia="Times New Roman" w:hAnsi="Times New Roman" w:cs="Times New Roman"/>
                <w:sz w:val="24"/>
                <w:szCs w:val="24"/>
                <w:lang w:val="tt-RU" w:eastAsia="ru-RU"/>
              </w:rPr>
              <w:t xml:space="preserve">. Язучы турында белешмә.  “Биш «икеле» хикәясе. Укуга, белем алуга уңай мөнәсәбәт тәрбияләү, кимчелекләрне юмор аша күрсәтү. </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eastAsia="ru-RU"/>
              </w:rPr>
              <w:t>Айгөл Әхмәтгалиева.</w:t>
            </w:r>
            <w:r w:rsidRPr="006B21F9">
              <w:rPr>
                <w:rFonts w:ascii="Times New Roman" w:eastAsia="Times New Roman" w:hAnsi="Times New Roman" w:cs="Times New Roman"/>
                <w:sz w:val="24"/>
                <w:szCs w:val="24"/>
                <w:lang w:val="tt-RU"/>
              </w:rPr>
              <w:t xml:space="preserve"> </w:t>
            </w:r>
            <w:r w:rsidRPr="006B21F9">
              <w:rPr>
                <w:rFonts w:ascii="Times New Roman" w:eastAsia="Times New Roman" w:hAnsi="Times New Roman" w:cs="Times New Roman"/>
                <w:sz w:val="24"/>
                <w:szCs w:val="24"/>
                <w:lang w:val="tt-RU" w:eastAsia="ru-RU"/>
              </w:rPr>
              <w:t xml:space="preserve">Язучы турында белешмә. “Табыш” хикәясе. Бала психологиясенең бирелеше, күркәм сыйфатлар тәрбияләү. Табылган әйбернең шатлык китермәвен аңлау. </w:t>
            </w:r>
          </w:p>
        </w:tc>
        <w:tc>
          <w:tcPr>
            <w:tcW w:w="525" w:type="pct"/>
          </w:tcPr>
          <w:p w:rsidR="00C4017F" w:rsidRPr="006B21F9" w:rsidRDefault="00C4017F" w:rsidP="00BC0128">
            <w:pPr>
              <w:spacing w:after="0" w:line="240" w:lineRule="auto"/>
              <w:jc w:val="cente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6</w:t>
            </w:r>
          </w:p>
        </w:tc>
      </w:tr>
      <w:tr w:rsidR="00C4017F" w:rsidRPr="006B21F9" w:rsidTr="00BC0128">
        <w:trPr>
          <w:jc w:val="center"/>
        </w:trPr>
        <w:tc>
          <w:tcPr>
            <w:tcW w:w="959" w:type="pct"/>
          </w:tcPr>
          <w:p w:rsidR="00C4017F" w:rsidRPr="006B21F9" w:rsidRDefault="00C4017F" w:rsidP="00BC0128">
            <w:pPr>
              <w:spacing w:after="0" w:line="240" w:lineRule="auto"/>
              <w:rPr>
                <w:rFonts w:ascii="Times New Roman" w:eastAsia="Times New Roman" w:hAnsi="Times New Roman" w:cs="Times New Roman"/>
                <w:b/>
                <w:sz w:val="24"/>
                <w:szCs w:val="24"/>
              </w:rPr>
            </w:pPr>
            <w:r w:rsidRPr="006B21F9">
              <w:rPr>
                <w:rFonts w:ascii="Times New Roman" w:eastAsia="Times New Roman" w:hAnsi="Times New Roman" w:cs="Times New Roman"/>
                <w:b/>
                <w:sz w:val="24"/>
                <w:szCs w:val="24"/>
                <w:lang w:val="tt-RU"/>
              </w:rPr>
              <w:t>Табигатькә  табиб кирәк</w:t>
            </w:r>
          </w:p>
        </w:tc>
        <w:tc>
          <w:tcPr>
            <w:tcW w:w="3516" w:type="pct"/>
          </w:tcPr>
          <w:p w:rsidR="00C4017F" w:rsidRPr="006B21F9" w:rsidRDefault="00C4017F" w:rsidP="00BC0128">
            <w:pPr>
              <w:spacing w:after="0" w:line="240" w:lineRule="auto"/>
              <w:ind w:firstLine="709"/>
              <w:rPr>
                <w:rFonts w:ascii="Times New Roman" w:eastAsia="Times New Roman" w:hAnsi="Times New Roman" w:cs="Times New Roman"/>
                <w:sz w:val="24"/>
                <w:szCs w:val="24"/>
                <w:lang w:val="tt-RU" w:eastAsia="ru-RU"/>
              </w:rPr>
            </w:pPr>
            <w:r w:rsidRPr="006B21F9">
              <w:rPr>
                <w:rFonts w:ascii="Times New Roman" w:eastAsia="Times New Roman" w:hAnsi="Times New Roman" w:cs="Times New Roman"/>
                <w:b/>
                <w:sz w:val="24"/>
                <w:szCs w:val="24"/>
                <w:lang w:val="tt-RU" w:eastAsia="ru-RU"/>
              </w:rPr>
              <w:t xml:space="preserve">Мөдәррис Әгъләмов. </w:t>
            </w:r>
            <w:r w:rsidRPr="006B21F9">
              <w:rPr>
                <w:rFonts w:ascii="Times New Roman" w:eastAsia="Times New Roman" w:hAnsi="Times New Roman" w:cs="Times New Roman"/>
                <w:sz w:val="24"/>
                <w:szCs w:val="24"/>
                <w:lang w:val="tt-RU"/>
              </w:rPr>
              <w:t xml:space="preserve"> </w:t>
            </w:r>
            <w:r w:rsidRPr="006B21F9">
              <w:rPr>
                <w:rFonts w:ascii="Times New Roman" w:eastAsia="Times New Roman" w:hAnsi="Times New Roman" w:cs="Times New Roman"/>
                <w:sz w:val="24"/>
                <w:szCs w:val="24"/>
                <w:lang w:val="tt-RU" w:eastAsia="ru-RU"/>
              </w:rPr>
              <w:t>Шагыйрь турында белешмә. “Сөйли ак каен...” шигыре. Җанландырылган табигать образлары. Экологик тәрбия</w:t>
            </w:r>
            <w:r w:rsidRPr="006B21F9">
              <w:rPr>
                <w:rFonts w:ascii="Times New Roman" w:eastAsia="Times New Roman" w:hAnsi="Times New Roman" w:cs="Times New Roman"/>
                <w:i/>
                <w:sz w:val="24"/>
                <w:szCs w:val="24"/>
                <w:lang w:val="tt-RU" w:eastAsia="ru-RU"/>
              </w:rPr>
              <w:t>.</w:t>
            </w:r>
          </w:p>
          <w:p w:rsidR="00C4017F" w:rsidRPr="006B21F9" w:rsidRDefault="00C4017F" w:rsidP="00BC0128">
            <w:pPr>
              <w:spacing w:after="0" w:line="240" w:lineRule="auto"/>
              <w:ind w:firstLine="709"/>
              <w:rPr>
                <w:rFonts w:ascii="Times New Roman" w:eastAsia="Times New Roman" w:hAnsi="Times New Roman" w:cs="Times New Roman"/>
                <w:i/>
                <w:sz w:val="24"/>
                <w:szCs w:val="24"/>
                <w:lang w:val="tt-RU" w:eastAsia="ru-RU"/>
              </w:rPr>
            </w:pPr>
            <w:r w:rsidRPr="006B21F9">
              <w:rPr>
                <w:rFonts w:ascii="Times New Roman" w:eastAsia="Times New Roman" w:hAnsi="Times New Roman" w:cs="Times New Roman"/>
                <w:b/>
                <w:sz w:val="24"/>
                <w:szCs w:val="24"/>
                <w:lang w:val="tt-RU" w:eastAsia="ru-RU"/>
              </w:rPr>
              <w:lastRenderedPageBreak/>
              <w:t>Зиннур Мансуров</w:t>
            </w:r>
            <w:r w:rsidRPr="006B21F9">
              <w:rPr>
                <w:rFonts w:ascii="Times New Roman" w:eastAsia="Times New Roman" w:hAnsi="Times New Roman" w:cs="Times New Roman"/>
                <w:sz w:val="24"/>
                <w:szCs w:val="24"/>
                <w:lang w:val="tt-RU" w:eastAsia="ru-RU"/>
              </w:rPr>
              <w:t>. Шагыйрь турында белешмә. “Балык кычкыруы” шигыре. Елга-күлләребезнең пычрануы –  кешелек дөньясы өчен зур фаҗига. Табигатькә сакчыл караш тәрбияләү</w:t>
            </w:r>
            <w:r w:rsidRPr="006B21F9">
              <w:rPr>
                <w:rFonts w:ascii="Times New Roman" w:eastAsia="Times New Roman" w:hAnsi="Times New Roman" w:cs="Times New Roman"/>
                <w:i/>
                <w:sz w:val="24"/>
                <w:szCs w:val="24"/>
                <w:lang w:val="tt-RU" w:eastAsia="ru-RU"/>
              </w:rPr>
              <w:t>.</w:t>
            </w:r>
          </w:p>
          <w:p w:rsidR="00C4017F" w:rsidRPr="006B21F9" w:rsidRDefault="00C4017F" w:rsidP="00BC0128">
            <w:pPr>
              <w:spacing w:after="0" w:line="240" w:lineRule="auto"/>
              <w:ind w:firstLine="709"/>
              <w:rPr>
                <w:rFonts w:ascii="Times New Roman" w:eastAsia="Times New Roman" w:hAnsi="Times New Roman" w:cs="Times New Roman"/>
                <w:sz w:val="24"/>
                <w:szCs w:val="24"/>
                <w:lang w:val="tt-RU"/>
              </w:rPr>
            </w:pPr>
            <w:r w:rsidRPr="006B21F9">
              <w:rPr>
                <w:rFonts w:ascii="Times New Roman" w:eastAsia="Times New Roman" w:hAnsi="Times New Roman" w:cs="Times New Roman"/>
                <w:b/>
                <w:sz w:val="24"/>
                <w:szCs w:val="24"/>
                <w:lang w:val="tt-RU" w:eastAsia="ru-RU"/>
              </w:rPr>
              <w:t xml:space="preserve">Хәбир Ибраһим. </w:t>
            </w:r>
            <w:r w:rsidRPr="006B21F9">
              <w:rPr>
                <w:rFonts w:ascii="Times New Roman" w:eastAsia="Times New Roman" w:hAnsi="Times New Roman" w:cs="Times New Roman"/>
                <w:sz w:val="24"/>
                <w:szCs w:val="24"/>
                <w:lang w:val="tt-RU" w:eastAsia="ru-RU"/>
              </w:rPr>
              <w:t>Язучы турында белешмә.</w:t>
            </w:r>
            <w:r w:rsidRPr="006B21F9">
              <w:rPr>
                <w:rFonts w:ascii="Times New Roman" w:eastAsia="Times New Roman" w:hAnsi="Times New Roman" w:cs="Times New Roman"/>
                <w:b/>
                <w:sz w:val="24"/>
                <w:szCs w:val="24"/>
                <w:lang w:val="tt-RU" w:eastAsia="ru-RU"/>
              </w:rPr>
              <w:t xml:space="preserve">  “</w:t>
            </w:r>
            <w:r w:rsidRPr="006B21F9">
              <w:rPr>
                <w:rFonts w:ascii="Times New Roman" w:eastAsia="Times New Roman" w:hAnsi="Times New Roman" w:cs="Times New Roman"/>
                <w:sz w:val="24"/>
                <w:szCs w:val="24"/>
                <w:lang w:val="tt-RU" w:eastAsia="ru-RU"/>
              </w:rPr>
              <w:t>Карач” хикәясе. Кешеләрнең табигатьтәге җан ияләренә мөнәсәбәте.</w:t>
            </w:r>
          </w:p>
        </w:tc>
        <w:tc>
          <w:tcPr>
            <w:tcW w:w="525" w:type="pct"/>
          </w:tcPr>
          <w:p w:rsidR="00C4017F" w:rsidRPr="006B21F9" w:rsidRDefault="00C4017F" w:rsidP="00BC0128">
            <w:pPr>
              <w:spacing w:after="0" w:line="240" w:lineRule="auto"/>
              <w:jc w:val="cente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lastRenderedPageBreak/>
              <w:t>2</w:t>
            </w:r>
          </w:p>
        </w:tc>
      </w:tr>
      <w:tr w:rsidR="00C4017F" w:rsidRPr="006B21F9" w:rsidTr="00BC0128">
        <w:trPr>
          <w:jc w:val="center"/>
        </w:trPr>
        <w:tc>
          <w:tcPr>
            <w:tcW w:w="959" w:type="pct"/>
          </w:tcPr>
          <w:p w:rsidR="00C4017F" w:rsidRPr="006B21F9" w:rsidRDefault="00C4017F" w:rsidP="00BC0128">
            <w:pPr>
              <w:spacing w:after="0" w:line="240" w:lineRule="auto"/>
              <w:rPr>
                <w:rFonts w:ascii="Times New Roman" w:eastAsia="Times New Roman" w:hAnsi="Times New Roman" w:cs="Times New Roman"/>
                <w:b/>
                <w:sz w:val="24"/>
                <w:szCs w:val="24"/>
                <w:lang w:val="tt-RU"/>
              </w:rPr>
            </w:pPr>
            <w:r w:rsidRPr="006B21F9">
              <w:rPr>
                <w:rFonts w:ascii="Times New Roman" w:eastAsia="Times New Roman" w:hAnsi="Times New Roman" w:cs="Times New Roman"/>
                <w:b/>
                <w:sz w:val="24"/>
                <w:szCs w:val="24"/>
                <w:lang w:val="tt-RU"/>
              </w:rPr>
              <w:lastRenderedPageBreak/>
              <w:t>Барысы:</w:t>
            </w:r>
          </w:p>
        </w:tc>
        <w:tc>
          <w:tcPr>
            <w:tcW w:w="3516" w:type="pct"/>
          </w:tcPr>
          <w:p w:rsidR="00C4017F" w:rsidRPr="006B21F9" w:rsidRDefault="00C4017F" w:rsidP="00BC0128">
            <w:pPr>
              <w:spacing w:after="0" w:line="240" w:lineRule="auto"/>
              <w:ind w:firstLine="709"/>
              <w:rPr>
                <w:rFonts w:ascii="Times New Roman" w:eastAsia="Times New Roman" w:hAnsi="Times New Roman" w:cs="Times New Roman"/>
                <w:sz w:val="24"/>
                <w:szCs w:val="24"/>
                <w:lang w:val="tt-RU"/>
              </w:rPr>
            </w:pPr>
          </w:p>
        </w:tc>
        <w:tc>
          <w:tcPr>
            <w:tcW w:w="525" w:type="pct"/>
          </w:tcPr>
          <w:p w:rsidR="00C4017F" w:rsidRPr="006B21F9" w:rsidRDefault="00C4017F" w:rsidP="00BC0128">
            <w:pPr>
              <w:spacing w:after="0" w:line="240" w:lineRule="auto"/>
              <w:jc w:val="center"/>
              <w:rPr>
                <w:rFonts w:ascii="Times New Roman" w:eastAsia="Times New Roman" w:hAnsi="Times New Roman" w:cs="Times New Roman"/>
                <w:sz w:val="24"/>
                <w:szCs w:val="24"/>
                <w:lang w:val="tt-RU"/>
              </w:rPr>
            </w:pPr>
            <w:r w:rsidRPr="006B21F9">
              <w:rPr>
                <w:rFonts w:ascii="Times New Roman" w:eastAsia="Times New Roman" w:hAnsi="Times New Roman" w:cs="Times New Roman"/>
                <w:sz w:val="24"/>
                <w:szCs w:val="24"/>
                <w:lang w:val="tt-RU"/>
              </w:rPr>
              <w:t>34</w:t>
            </w:r>
          </w:p>
        </w:tc>
      </w:tr>
    </w:tbl>
    <w:p w:rsidR="00C4017F" w:rsidRPr="006B21F9" w:rsidRDefault="00C4017F" w:rsidP="00C4017F">
      <w:pPr>
        <w:spacing w:after="0" w:line="240" w:lineRule="auto"/>
        <w:ind w:firstLine="709"/>
        <w:rPr>
          <w:rFonts w:ascii="Times New Roman" w:eastAsia="Times New Roman" w:hAnsi="Times New Roman" w:cs="Times New Roman"/>
          <w:b/>
          <w:sz w:val="24"/>
          <w:szCs w:val="24"/>
          <w:lang w:val="tt-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bookmarkStart w:id="0" w:name="_GoBack"/>
      <w:bookmarkEnd w:id="0"/>
    </w:p>
    <w:sectPr w:rsidR="00F15FFB" w:rsidSect="0046688B">
      <w:pgSz w:w="11906" w:h="16838"/>
      <w:pgMar w:top="567" w:right="567" w:bottom="709" w:left="1134" w:header="284"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868"/>
    <w:rsid w:val="002F0EC3"/>
    <w:rsid w:val="0046688B"/>
    <w:rsid w:val="0057258E"/>
    <w:rsid w:val="00594868"/>
    <w:rsid w:val="009B1BF3"/>
    <w:rsid w:val="00B52643"/>
    <w:rsid w:val="00BC0128"/>
    <w:rsid w:val="00C4017F"/>
    <w:rsid w:val="00F15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1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link w:val="a5"/>
    <w:uiPriority w:val="99"/>
    <w:qFormat/>
    <w:rsid w:val="00C4017F"/>
    <w:pPr>
      <w:ind w:left="720"/>
      <w:contextualSpacing/>
    </w:pPr>
    <w:rPr>
      <w:rFonts w:ascii="Calibri" w:eastAsia="Calibri" w:hAnsi="Calibri" w:cs="Times New Roman"/>
    </w:rPr>
  </w:style>
  <w:style w:type="paragraph" w:styleId="a6">
    <w:name w:val="No Spacing"/>
    <w:link w:val="a7"/>
    <w:uiPriority w:val="1"/>
    <w:qFormat/>
    <w:rsid w:val="00C4017F"/>
    <w:pPr>
      <w:spacing w:after="0" w:line="240" w:lineRule="auto"/>
    </w:pPr>
    <w:rPr>
      <w:rFonts w:ascii="Calibri" w:eastAsia="Times New Roman" w:hAnsi="Calibri" w:cs="Times New Roman"/>
    </w:rPr>
  </w:style>
  <w:style w:type="character" w:customStyle="1" w:styleId="a5">
    <w:name w:val="Абзац списка Знак"/>
    <w:link w:val="a4"/>
    <w:uiPriority w:val="99"/>
    <w:locked/>
    <w:rsid w:val="00C4017F"/>
    <w:rPr>
      <w:rFonts w:ascii="Calibri" w:eastAsia="Calibri" w:hAnsi="Calibri" w:cs="Times New Roman"/>
    </w:rPr>
  </w:style>
  <w:style w:type="character" w:customStyle="1" w:styleId="a7">
    <w:name w:val="Без интервала Знак"/>
    <w:link w:val="a6"/>
    <w:uiPriority w:val="1"/>
    <w:rsid w:val="00C4017F"/>
    <w:rPr>
      <w:rFonts w:ascii="Calibri" w:eastAsia="Times New Roman" w:hAnsi="Calibri" w:cs="Times New Roman"/>
    </w:rPr>
  </w:style>
  <w:style w:type="character" w:styleId="a8">
    <w:name w:val="Emphasis"/>
    <w:uiPriority w:val="99"/>
    <w:qFormat/>
    <w:rsid w:val="00BC0128"/>
    <w:rPr>
      <w:rFonts w:ascii="Times New Roman" w:hAnsi="Times New Roman"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1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link w:val="a5"/>
    <w:uiPriority w:val="99"/>
    <w:qFormat/>
    <w:rsid w:val="00C4017F"/>
    <w:pPr>
      <w:ind w:left="720"/>
      <w:contextualSpacing/>
    </w:pPr>
    <w:rPr>
      <w:rFonts w:ascii="Calibri" w:eastAsia="Calibri" w:hAnsi="Calibri" w:cs="Times New Roman"/>
    </w:rPr>
  </w:style>
  <w:style w:type="paragraph" w:styleId="a6">
    <w:name w:val="No Spacing"/>
    <w:link w:val="a7"/>
    <w:uiPriority w:val="1"/>
    <w:qFormat/>
    <w:rsid w:val="00C4017F"/>
    <w:pPr>
      <w:spacing w:after="0" w:line="240" w:lineRule="auto"/>
    </w:pPr>
    <w:rPr>
      <w:rFonts w:ascii="Calibri" w:eastAsia="Times New Roman" w:hAnsi="Calibri" w:cs="Times New Roman"/>
    </w:rPr>
  </w:style>
  <w:style w:type="character" w:customStyle="1" w:styleId="a5">
    <w:name w:val="Абзац списка Знак"/>
    <w:link w:val="a4"/>
    <w:uiPriority w:val="99"/>
    <w:locked/>
    <w:rsid w:val="00C4017F"/>
    <w:rPr>
      <w:rFonts w:ascii="Calibri" w:eastAsia="Calibri" w:hAnsi="Calibri" w:cs="Times New Roman"/>
    </w:rPr>
  </w:style>
  <w:style w:type="character" w:customStyle="1" w:styleId="a7">
    <w:name w:val="Без интервала Знак"/>
    <w:link w:val="a6"/>
    <w:uiPriority w:val="1"/>
    <w:rsid w:val="00C4017F"/>
    <w:rPr>
      <w:rFonts w:ascii="Calibri" w:eastAsia="Times New Roman" w:hAnsi="Calibri" w:cs="Times New Roman"/>
    </w:rPr>
  </w:style>
  <w:style w:type="character" w:styleId="a8">
    <w:name w:val="Emphasis"/>
    <w:uiPriority w:val="99"/>
    <w:qFormat/>
    <w:rsid w:val="00BC0128"/>
    <w:rPr>
      <w:rFonts w:ascii="Times New Roman" w:hAnsi="Times New Roman"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7C13E-A50C-42B6-9327-5E12042D7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3107</Words>
  <Characters>17710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2</cp:revision>
  <dcterms:created xsi:type="dcterms:W3CDTF">2019-09-19T05:59:00Z</dcterms:created>
  <dcterms:modified xsi:type="dcterms:W3CDTF">2019-09-19T05:59:00Z</dcterms:modified>
</cp:coreProperties>
</file>